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Справка по игре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Испытайте величайшее шоу на льду и зажгите фонарь на катке! С интерактивным игроком, стремящимся к большим победам, игроки получают захватывающий опыт, пока толпа сходит с ума. Выиграйте до 75 free spins в игре вашей жизни. Это первая игра, демонстрирующая Spectacular Link™, включая Feature Spin™ и Купить функцию, где это применимо. Захватывающее развлечение гарантировано!</w:t>
      </w:r>
    </w:p>
    <w:p>
      <w:r>
        <w:rPr>
          <w:b/>
          <w:bCs/>
          <w:sz w:val="44"/>
          <w:szCs w:val="44"/>
        </w:rPr>
        <w:t xml:space="preserve">Общая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 Light The Lamp 25 выигрышных линий.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выигрыши (кроме scatters) выплачивают любую прилегающую выигрышную комбинацию слева направо, начиная с самого левого барабана во время основной игры.</w:t>
      </w:r>
    </w:p>
    <w:p>
      <w:r>
        <w:rPr>
          <w:b/>
          <w:bCs/>
          <w:sz w:val="44"/>
          <w:szCs w:val="44"/>
        </w:rPr>
        <w:t xml:space="preserve">Общая таблица информации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Тип игры - Видео слот;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Количество выигрышных линий - 25 линий;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Количество барабанов и рядов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Возврат игроку - 95,17%;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Возврат игроку (RTP) 10 free spins - 95,13%;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Купить функцию возврат игроку (RTP) 10 free spins - 95,12%;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любого вращения в основной игре на барабанах случайным образом появляются символы Wild, и подсчитываются все выигрыши. Затем символы Wild фиксируются на месте и дают право на бесплатный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позиции барабанов заполнены символом Wild, присуждается фиксированная сумма выигрыша (ставка x100) и re-spin не происходит.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на барабанах выпадают 3, 4 или 5 символов Free Spins, вы получаете 10, 20 или 75 Free Spins соответственно.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Wild Re-spin запускается каждый Free Spin. Re-spins не учитываются в общем количестве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Free Spins символы Free Spins недоступны. Free Spins не могут быть запущены повторно.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Free Spins запускается после нажатия кнопки «Старт» во всплывающем окне функции Free Spins или по истечении времени ожидания.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более символа стоимости и/или символа банка запускают функцию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стоимости: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банка: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Spectacular Link™ игровые барабаны и ряды увеличиваются до 7x5 соответственно. Во время функции Spectacular Link™ активны только символы стоимости и символы банка. Символы, запускающие функцию Spectacular Link™, остаются на барабанах на тех же позициях, а все остальные исчезают.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Случайным образом от 1 до 3 ячеек барабанов выбираются для обновлений в функции Spectacular Link™. Обновление активируется только тогда, когда символ приземляется на соответствующую ячейку барабанов.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Spinner или Whistle, случайное количество пустых позиций на барабанах заполняется теми же символами стоимости/банка, что и в ячейке.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Elimination, символ стоимости x1 не может приземляться на барабанах при следующих вращениях.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Spectacular Link™ начинается с 3 вращений, и каждый раз, когда выпадает символ стоимости и/или символ банка, он фиксируется на месте до конца функции Spectacular Link™, а счетчик вращений сбрасывается обратно до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20, все символы стоимости, которые приземлились в поле зрения, будут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40, все символы стоимости, которые попали в поле зрения, будут снова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не осталось re-spins или общее количество re-spin достигает 40, присуждается сумма всех выпавших символов стоимости и символов банка, и функция Spectacular Link™ завершается.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ячейки заполнены символами, присуждается Grand (x500) символ или сумма всех символов стоимости и символов банка, а функция Spectacular Link™ завершается. Собирается высшая награда: напр. если общая сумма всех символов стоимости/банка выше, чем Grand символ, присуждается сумма символов.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КУПИТЬ ФУНКЦИЮ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покупки — это дополнительный способ мгновенно активировать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Дополнительный способ активировать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предварительной игры Feature Spin™, доступен только один режим игры.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 каждой игре на барабанах используются только символы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Они разыгрываются с использованием одной выигрышной линии со следующими наградами: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Сопоставьте 3 scatters на барабанах, чтобы выиграть функцию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РИСКНУТЬ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Войдите в функцию Рискнуть с помощью кнопки «Рискнуть» после любого выигрыша, полученного во время игры. Выберите цвет или масть, чтобы сыграть в Рискнуть.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Сдается карта. Каждая карта берется из новой 52-х карточной колоды. Сумма выигрыша удваивается если цвет выбран верно и учетверяется если верно выбрана масть. Если карта выбрана неверно, выигрыш потерян.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Нажмите кнопку Забрать, чтобы выйти из Рискнуть функции.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 можете рисковать до 5ти раз или до тех пор, пока сумма выигрыша станет не более чем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 более чем £250 000,00 может быть выиграно во время функции Рискнуть.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недоступна если сумма выигрыша в игре больше £125 000,00.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вернет игроку среднюю выплату в размере 100%. Пожалуйста, обратите внимание, что это не означает, что каждая игра или серия игр будут возвращать этот процент.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Результат каждой функции Рискнуть является случайным и не зависит от предыдущих результатов.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включается/отключается в настройках переключателем Рискнуть. Если выбор не сделан, время окна Рискнуть истечет, и все выигрыши будут собраны.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выбор не сделан, время окна Рискнуть истечет, и все выигрыши будут собраны.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ПОСЛЕДНИЙ ШАНС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Как только баланс игрока становится меньше, чем сумма ставки последнего спина, активируется последний шанс ставки. Циферблат становится активным.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Шансы на успешную ставку представлены зеленым сегментом. Приземление на зеленый - это успешный последний шанс ставки, красный -  проигрыш последнего шанса ставки.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нажатии кнопки ВРАЩАТЬ стрелка будет вращаться. При попадании на зеленое поле, выигрывается вращение барабанов с той же ставкой, которая использовалась до активации последнего шанса на ставку.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выпадает красный, то берется остаток.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нажатии кнопки отмены, экран последнего шанса на ставку сменяется на экран игры без какой-либо потери оставшегося баланса.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Последний шанс отключается/включается в Настройках через переключатель Последний шанс.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любого вращения в основной игре на барабанах случайным образом появляются символы Wild, и подсчитываются все выигрыши. Затем символы Wild фиксируются на месте и дают право на бесплатный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позиции барабанов заполнены символом Wild, присуждается фиксированная сумма выигрыша (ставка x100) и re-spin не происходит.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на барабанах выпадают 3, 4 или 5 символов Free Spins, вы получаете 10, 20 или 75 Free Spins соответственно.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Wild Re-spin запускается каждый Free Spin. Re-spins не учитываются в общем количестве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Free Spins символы Free Spins недоступны. Free Spins не могут быть запущены повторно.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Free Spins запускается после нажатия кнопки «Старт» во всплывающем окне функции Free Spins или по истечении времени ожидания.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более символа стоимости и/или символа банка запускают функцию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стоимости: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банка: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Spectacular Link™ игровые барабаны и ряды увеличиваются до 7x5 соответственно. Во время функции Spectacular Link™ активны только символы стоимости и символы банка. Символы, запускающие функцию Spectacular Link™, остаются на барабанах на тех же позициях, а все остальные исчезают.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Случайным образом от 1 до 3 ячеек барабанов выбираются для обновлений в функции Spectacular Link™. Обновление активируется только тогда, когда символ приземляется на соответствующую ячейку барабанов.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Spinner или Whistle, случайное количество пустых позиций на барабанах заполняется теми же символами стоимости/банка, что и в ячейке.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Elimination, символ стоимости x1 не может приземляться на барабанах при следующих вращениях.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Spectacular Link™ начинается с 3 вращений, и каждый раз, когда выпадает символ стоимости и/или символ банка, он фиксируется на месте до конца функции Spectacular Link™, а счетчик вращений сбрасывается обратно до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20, все символы стоимости, которые приземлились в поле зрения, будут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40, все символы стоимости, которые попали в поле зрения, будут снова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не осталось re-spins или общее количество re-spin достигает 40, присуждается сумма всех выпавших символов стоимости и символов банка, и функция Spectacular Link™ завершается.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ячейки заполнены символами, присуждается Grand (x500) символ или сумма всех символов стоимости и символов банка, а функция Spectacular Link™ завершается. Собирается высшая награда: напр. если общая сумма всех символов стоимости/банка выше, чем Grand символ, присуждается сумма символов.</w:t>
      </w:r>
    </w:p>
    <w:p>
      <w:r>
        <w:rPr>
          <w:b/>
          <w:bCs/>
          <w:sz w:val="44"/>
          <w:szCs w:val="44"/>
        </w:rPr>
        <w:t xml:space="preserve">Как играть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Ставка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Чтобы сыграть раунд, установите ставку используя кнопки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Опции вращения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Нажмите кнопку Вращать или Пробел чтобы вращать барабаны.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Кнопка Пробел отключается/включается в Настройках через переключатель Пробел чтобы вращать.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Чтобы играть раунды быстрее, вы можете использовать опцию Турбо вращение.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– барабаны вращаются и останавливаются быстрее без дополнительной анимации.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может быть активировано через удерживание пробела или через включение в игровом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начинаются с самого левого барабана к самому правому барабану.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и выплаты подсчитываются в соответствии с Таблицей выплат, доступ к которой, осуществляется через кнопку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награды (кроме scatters) оплачивают только выигрышные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Самый высокий выигрыш выплачивается только за активную выигрышную линию.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Неисправность аннулирует все выплаты.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заменяют любой выигрышный символ, кроме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происходит отключение от игры или произошел сбой в игре и вы перезапускаете игру, ваш баланс восстанавливается на сумму, которая была до прерывания.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открытые сеансы, которые не завершены игроком, а также любые будущие транзакции по этим сеансам будут прекращены максимум через 90 дней и минимум через 7 дней в зависимости от места жительства игрока.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Имейте в виду, что каждая учетная запись позволяет одновременно играть только в одну игру. Поэтому в игру нельзя играть более чем на одном устройстве или в несколько игр на одном устройстве одновременно. Это может привести к различным ошибкам.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Для наилучшего игрового процесса рекомендуется использовать последнюю версию программного обеспечения.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 в функциях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Spins, запускаемые Feature Spin™, разыгрываются со ставкой в ​​основной игре, соответствующей ставке Feature Spin™. Чтобы увидеть соответствующую ставку в основной игре, откройте Таблицу выплат в режиме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Выигрыши Free Spins добавляются к выигрышам по линиям.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Позволяет автоматически играть в игру в течение заданного количества раундов с текущей выбранной ставкой. Меню Autoplay доступно через кнопку «АВТО». Выберите количество раундов Autoplay в поле общего количества вращений.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 лимиты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Лимит проигрыша – Autoplay остановится на последнем вращении перед достижения лимита проигрыша. Лимит проигрыша при Autoplay должен быть выше вашей текущей ставки.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Остановить на выигрыше больше – функция Autoplay остановится, когда сумма выигрыша в совокупности достигнет установленного лимита суммы.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Остановить бонусную функцию — функция Autoplay останавливается, когда игра достигает любого раунда функции: функции Wild Re-spin, функции Free Spins и функции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условия лимита будут выполнены, Autoplay остановится, и соответствующее всплывающее сообщение появится на игровом экране.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Клиент v0.0.25 (CGE v2.3.1.0), Сервер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начинаются с самого левого барабана к самому правому барабану.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и выплаты подсчитываются в соответствии с Таблицей выплат, доступ к которой, осуществляется через кнопку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награды (кроме scatters) оплачивают только выигрышные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Самый высокий выигрыш выплачивается только за активную выигрышную линию.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Неисправность аннулирует все выплаты.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заменяют любой выигрышный символ, кроме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происходит отключение от игры или произошел сбой в игре и вы перезапускаете игру, ваш баланс восстанавливается на сумму, которая была до прерывания.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открытые сеансы, которые не завершены игроком, а также любые будущие транзакции по этим сеансам будут прекращены максимум через 90 дней и минимум через 7 дней в зависимости от места жительства игрока.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Имейте в виду, что каждая учетная запись позволяет одновременно играть только в одну игру. Поэтому в игру нельзя играть более чем на одном устройстве или в несколько игр на одном устройстве одновременно. Это может привести к различным ошибкам.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Для наилучшего игрового процесса рекомендуется использовать последнюю версию программного обеспечения.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72BC9588-CF6A-4D6E-8707-30ECFDEB6161}"/>
</file>

<file path=customXml/itemProps2.xml><?xml version="1.0" encoding="utf-8"?>
<ds:datastoreItem xmlns:ds="http://schemas.openxmlformats.org/officeDocument/2006/customXml" ds:itemID="{7EE657DC-CD58-4F63-915E-4036D33DB328}"/>
</file>

<file path=customXml/itemProps3.xml><?xml version="1.0" encoding="utf-8"?>
<ds:datastoreItem xmlns:ds="http://schemas.openxmlformats.org/officeDocument/2006/customXml" ds:itemID="{4B8EC257-513B-4C2E-BF4C-4DF456A916D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2023-06-11T20:32:12Z</dcterms:created>
  <dcterms:modified xsi:type="dcterms:W3CDTF">2023-06-11T20:32:12Z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