
<file path=[Content_Types].xml><?xml version="1.0" encoding="utf-8"?>
<Types xmlns="http://schemas.openxmlformats.org/package/2006/content-types">
  <Default Extension="png" ContentType="image/png"/>
  <Default Extension="bmp" ContentType="image/bmp"/>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ackground/>
  <w:body>
    <w:p>
      <w:r>
        <w:rPr>
          <w:b/>
          <w:bCs/>
          <w:sz w:val="44"/>
          <w:szCs w:val="44"/>
        </w:rPr>
        <w:t xml:space="preserve">Light The Lamp Ajuda do jogo</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Experimente o maior show no gelo e acenda a lâmpada na pista! Com um jogador interativo buscando grandes vitórias, os jogadores terão uma experiência imersiva enquanto a multidão vai à loucura. Ganhe até 75 free spins no jogo da sua vida. O jogo é o primeiro a mostrar o Spectacular Link™, incluindo Feature Spin™ e Função de compra quando aplicável. Uma experiência de entretenimento emocionante é garantida!</w:t>
      </w:r>
    </w:p>
    <w:p>
      <w:r>
        <w:rPr>
          <w:b/>
          <w:bCs/>
          <w:sz w:val="44"/>
          <w:szCs w:val="44"/>
        </w:rPr>
        <w:t xml:space="preserve">Informações gerais</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Existem 25 linhas de vitória em Light The Lamp.</w:t>
      </w:r>
    </w:p>
    <w:p>
      <w:r>
        <w:rPr>
          <w:b/>
          <w:bCs/>
          <w:sz w:val="44"/>
          <w:szCs w:val="44"/>
        </w:rPr>
      </w:r>
      <w:r>
        <w:rPr>
          <w:b/>
          <w:bCs/>
          <w:sz w:val="32"/>
          <w:szCs w:val="32"/>
        </w:rPr>
      </w:r>
      <w:r>
        <w:rPr>
          <w:b/>
          <w:bCs/>
          <w:sz w:val="44"/>
          <w:szCs w:val="44"/>
        </w:rPr>
      </w:r>
      <w:r>
        <w:rPr>
          <w:sz w:val="24"/>
          <w:szCs w:val="24"/>
        </w:rPr>
        <w:t xml:space="preserve">Todos os prêmios (exceto scatters) pagam por qualquer combinação vencedora adjacente da esquerda para a direita, começando com o rolo mais à esquerda durante o jogo base.</w:t>
      </w:r>
    </w:p>
    <w:p>
      <w:r>
        <w:rPr>
          <w:b/>
          <w:bCs/>
          <w:sz w:val="44"/>
          <w:szCs w:val="44"/>
        </w:rPr>
        <w:t xml:space="preserve">Tabela de informações gerais</w:t>
      </w:r>
      <w:r>
        <w:rPr>
          <w:b/>
          <w:bCs/>
          <w:sz w:val="32"/>
          <w:szCs w:val="32"/>
        </w:rPr>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Tipo de jogo - Vídeo Slot;</w:t>
      </w:r>
    </w:p>
    <w:p>
      <w:r>
        <w:rPr>
          <w:b/>
          <w:bCs/>
          <w:sz w:val="44"/>
          <w:szCs w:val="44"/>
        </w:rPr>
      </w:r>
      <w:r>
        <w:rPr>
          <w:b/>
          <w:bCs/>
          <w:sz w:val="32"/>
          <w:szCs w:val="32"/>
        </w:rPr>
      </w:r>
      <w:r>
        <w:rPr>
          <w:b/>
          <w:bCs/>
          <w:sz w:val="44"/>
          <w:szCs w:val="44"/>
        </w:rPr>
      </w:r>
      <w:r>
        <w:rPr>
          <w:sz w:val="24"/>
          <w:szCs w:val="24"/>
        </w:rPr>
        <w:t xml:space="preserve">Número de linhas vencedoras - 25 linhas;</w:t>
      </w:r>
    </w:p>
    <w:p>
      <w:r>
        <w:rPr>
          <w:b/>
          <w:bCs/>
          <w:sz w:val="44"/>
          <w:szCs w:val="44"/>
        </w:rPr>
      </w:r>
      <w:r>
        <w:rPr>
          <w:b/>
          <w:bCs/>
          <w:sz w:val="32"/>
          <w:szCs w:val="32"/>
        </w:rPr>
      </w:r>
      <w:r>
        <w:rPr>
          <w:b/>
          <w:bCs/>
          <w:sz w:val="44"/>
          <w:szCs w:val="44"/>
        </w:rPr>
      </w:r>
      <w:r>
        <w:rPr>
          <w:sz w:val="24"/>
          <w:szCs w:val="24"/>
        </w:rPr>
        <w:t xml:space="preserve">Número de Tambores e Filas - 5x3;</w:t>
      </w:r>
    </w:p>
    <w:p>
      <w:r>
        <w:rPr>
          <w:b/>
          <w:bCs/>
          <w:sz w:val="44"/>
          <w:szCs w:val="44"/>
        </w:rPr>
      </w:r>
      <w:r>
        <w:rPr>
          <w:b/>
          <w:bCs/>
          <w:sz w:val="32"/>
          <w:szCs w:val="32"/>
        </w:rPr>
      </w:r>
      <w:r>
        <w:rPr>
          <w:b/>
          <w:bCs/>
          <w:sz w:val="44"/>
          <w:szCs w:val="44"/>
        </w:rPr>
      </w:r>
      <w:r>
        <w:rPr>
          <w:sz w:val="24"/>
          <w:szCs w:val="24"/>
        </w:rPr>
        <w:t xml:space="preserve">Retorne ao jogador - 86,16%;</w:t>
      </w:r>
    </w:p>
    <w:p>
      <w:r>
        <w:rPr>
          <w:b/>
          <w:bCs/>
          <w:sz w:val="44"/>
          <w:szCs w:val="44"/>
        </w:rPr>
      </w:r>
      <w:r>
        <w:rPr>
          <w:b/>
          <w:bCs/>
          <w:sz w:val="32"/>
          <w:szCs w:val="32"/>
        </w:rPr>
      </w:r>
      <w:r>
        <w:rPr>
          <w:b/>
          <w:bCs/>
          <w:sz w:val="44"/>
          <w:szCs w:val="44"/>
        </w:rPr>
      </w:r>
      <w:r>
        <w:rPr>
          <w:sz w:val="24"/>
          <w:szCs w:val="24"/>
        </w:rPr>
        <w:t xml:space="preserve">Feature Spin™ retorno ao jogador (RTP) 10 free spins - 86,14%;</w:t>
      </w:r>
    </w:p>
    <w:p>
      <w:r>
        <w:rPr>
          <w:b/>
          <w:bCs/>
          <w:sz w:val="44"/>
          <w:szCs w:val="44"/>
        </w:rPr>
      </w:r>
      <w:r>
        <w:rPr>
          <w:b/>
          <w:bCs/>
          <w:sz w:val="32"/>
          <w:szCs w:val="32"/>
        </w:rPr>
      </w:r>
      <w:r>
        <w:rPr>
          <w:b/>
          <w:bCs/>
          <w:sz w:val="44"/>
          <w:szCs w:val="44"/>
        </w:rPr>
      </w:r>
      <w:r>
        <w:rPr>
          <w:sz w:val="24"/>
          <w:szCs w:val="24"/>
        </w:rPr>
        <w:t xml:space="preserve">Função de compra retorno ao jogador (RTP) 10 free spins - 86,11%;</w:t>
      </w:r>
    </w:p>
    <w:p>
      <w:r>
        <w:rPr>
          <w:b/>
          <w:bCs/>
          <w:sz w:val="44"/>
          <w:szCs w:val="44"/>
        </w:rPr>
      </w:r>
      <w:r>
        <w:rPr>
          <w:b/>
          <w:bCs/>
          <w:sz w:val="32"/>
          <w:szCs w:val="32"/>
        </w:rPr>
        <w:t xml:space="preserve">RECURSO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Durante qualquer rodada do jogo base, aleatoriamente, os símbolos Wild aterrissam nas bobinas e quaisquer vitórias são calculadas. Em seguida, os símbolos Wild travam no lugar e concedem um re-spin grátis.</w:t>
      </w:r>
    </w:p>
    <w:p>
      <w:r>
        <w:rPr>
          <w:b/>
          <w:bCs/>
          <w:sz w:val="44"/>
          <w:szCs w:val="44"/>
        </w:rPr>
      </w:r>
      <w:r>
        <w:rPr>
          <w:b/>
          <w:bCs/>
          <w:sz w:val="32"/>
          <w:szCs w:val="32"/>
        </w:rPr>
      </w:r>
      <w:r>
        <w:rPr>
          <w:b/>
          <w:bCs/>
          <w:sz w:val="44"/>
          <w:szCs w:val="44"/>
        </w:rPr>
      </w:r>
      <w:r>
        <w:rPr>
          <w:sz w:val="24"/>
          <w:szCs w:val="24"/>
        </w:rPr>
        <w:t xml:space="preserve">Se todas as posições dos rolos estiverem preenchidas com o símbolo Wild, o valor fixo do ganho (x100 aposta) é concedido e não ocorre re-spin.</w:t>
      </w:r>
    </w:p>
    <w:p>
      <w:r>
        <w:rPr>
          <w:b/>
          <w:bCs/>
          <w:sz w:val="44"/>
          <w:szCs w:val="44"/>
        </w:rPr>
      </w:r>
      <w:r>
        <w:rPr>
          <w:b/>
          <w:bCs/>
          <w:sz w:val="32"/>
          <w:szCs w:val="32"/>
        </w:rPr>
        <w:t xml:space="preserve">Função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Quando 3, 4 ou 5 símbolos Free Spins aparecem nos rolos, ele concede 10, 20 ou 75 Free Spins, respectivamente.</w:t>
      </w:r>
    </w:p>
    <w:p>
      <w:r>
        <w:rPr>
          <w:b/>
          <w:bCs/>
          <w:sz w:val="44"/>
          <w:szCs w:val="44"/>
        </w:rPr>
      </w:r>
      <w:r>
        <w:rPr>
          <w:b/>
          <w:bCs/>
          <w:sz w:val="32"/>
          <w:szCs w:val="32"/>
        </w:rPr>
      </w:r>
      <w:r>
        <w:rPr>
          <w:b/>
          <w:bCs/>
          <w:sz w:val="44"/>
          <w:szCs w:val="44"/>
        </w:rPr>
      </w:r>
      <w:r>
        <w:rPr>
          <w:sz w:val="24"/>
          <w:szCs w:val="24"/>
        </w:rPr>
        <w:t xml:space="preserve">O recurso Wild Re-spin é acionado a cada Free Spin. Re-spins não contam como parte do total de Free Spins.</w:t>
      </w:r>
    </w:p>
    <w:p>
      <w:r>
        <w:rPr>
          <w:b/>
          <w:bCs/>
          <w:sz w:val="44"/>
          <w:szCs w:val="44"/>
        </w:rPr>
      </w:r>
      <w:r>
        <w:rPr>
          <w:b/>
          <w:bCs/>
          <w:sz w:val="32"/>
          <w:szCs w:val="32"/>
        </w:rPr>
      </w:r>
      <w:r>
        <w:rPr>
          <w:b/>
          <w:bCs/>
          <w:sz w:val="44"/>
          <w:szCs w:val="44"/>
        </w:rPr>
      </w:r>
      <w:r>
        <w:rPr>
          <w:sz w:val="24"/>
          <w:szCs w:val="24"/>
        </w:rPr>
        <w:t xml:space="preserve">Nenhum símbolo Free Spins está disponível durante o recurso Free Spins. Free Spins não pode ser reativada.</w:t>
      </w:r>
    </w:p>
    <w:p>
      <w:r>
        <w:rPr>
          <w:b/>
          <w:bCs/>
          <w:sz w:val="44"/>
          <w:szCs w:val="44"/>
        </w:rPr>
      </w:r>
      <w:r>
        <w:rPr>
          <w:b/>
          <w:bCs/>
          <w:sz w:val="32"/>
          <w:szCs w:val="32"/>
        </w:rPr>
      </w:r>
      <w:r>
        <w:rPr>
          <w:b/>
          <w:bCs/>
          <w:sz w:val="44"/>
          <w:szCs w:val="44"/>
        </w:rPr>
      </w:r>
      <w:r>
        <w:rPr>
          <w:sz w:val="24"/>
          <w:szCs w:val="24"/>
        </w:rPr>
        <w:t xml:space="preserve">O recurso Free Spins começa após clicar no botão "Iniciar" no pop-up do recurso Free Spins ou após o tempo limite.</w:t>
      </w:r>
    </w:p>
    <w:p>
      <w:r>
        <w:rPr>
          <w:b/>
          <w:bCs/>
          <w:sz w:val="44"/>
          <w:szCs w:val="44"/>
        </w:rPr>
      </w:r>
      <w:r>
        <w:rPr>
          <w:b/>
          <w:bCs/>
          <w:sz w:val="32"/>
          <w:szCs w:val="32"/>
        </w:rPr>
        <w:t xml:space="preserve">RECURSO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ou mais símbolos de valor e/ou símbolos de pote acionam o recurso Spectacular Link™.</w:t>
      </w:r>
    </w:p>
    <w:p>
      <w:r>
        <w:rPr>
          <w:b/>
          <w:bCs/>
          <w:sz w:val="44"/>
          <w:szCs w:val="44"/>
        </w:rPr>
      </w:r>
      <w:r>
        <w:rPr>
          <w:b/>
          <w:bCs/>
          <w:sz w:val="32"/>
          <w:szCs w:val="32"/>
        </w:rPr>
      </w:r>
      <w:r>
        <w:rPr>
          <w:b/>
          <w:bCs/>
          <w:sz w:val="44"/>
          <w:szCs w:val="44"/>
        </w:rPr>
      </w:r>
      <w:r>
        <w:rPr>
          <w:sz w:val="24"/>
          <w:szCs w:val="24"/>
        </w:rPr>
        <w:t xml:space="preserve">Os símbolos de valores possíveis são: x1, x2, x3, x4, x5, x10, x15, x20, x25.</w:t>
      </w:r>
    </w:p>
    <w:p>
      <w:r>
        <w:rPr>
          <w:b/>
          <w:bCs/>
          <w:sz w:val="44"/>
          <w:szCs w:val="44"/>
        </w:rPr>
      </w:r>
      <w:r>
        <w:rPr>
          <w:b/>
          <w:bCs/>
          <w:sz w:val="32"/>
          <w:szCs w:val="32"/>
        </w:rPr>
      </w:r>
      <w:r>
        <w:rPr>
          <w:b/>
          <w:bCs/>
          <w:sz w:val="44"/>
          <w:szCs w:val="44"/>
        </w:rPr>
      </w:r>
      <w:r>
        <w:rPr>
          <w:sz w:val="24"/>
          <w:szCs w:val="24"/>
        </w:rPr>
        <w:t xml:space="preserve">Possíveis símbolos de pote são: Mini (x50), Minor (x100), Major (x250).</w:t>
      </w:r>
    </w:p>
    <w:p>
      <w:r>
        <w:rPr>
          <w:b/>
          <w:bCs/>
          <w:sz w:val="44"/>
          <w:szCs w:val="44"/>
        </w:rPr>
      </w:r>
      <w:r>
        <w:rPr>
          <w:b/>
          <w:bCs/>
          <w:sz w:val="32"/>
          <w:szCs w:val="32"/>
        </w:rPr>
      </w:r>
      <w:r>
        <w:rPr>
          <w:b/>
          <w:bCs/>
          <w:sz w:val="44"/>
          <w:szCs w:val="44"/>
        </w:rPr>
      </w:r>
      <w:r>
        <w:rPr>
          <w:sz w:val="24"/>
          <w:szCs w:val="24"/>
        </w:rPr>
        <w:t xml:space="preserve">Durante o recurso Spectacular Link™, os rolos e as linhas do jogo se estendem para 7x5, respectivamente. Somente símbolos de valor e símbolos de pote estão ativos durante o recurso Spectacular Link™. Os símbolos acionados pelo recurso Spectacular Link™ permanecem nas bobinas nas mesmas posições e todos os outros desaparecem.</w:t>
      </w:r>
    </w:p>
    <w:p>
      <w:r>
        <w:rPr>
          <w:b/>
          <w:bCs/>
          <w:sz w:val="44"/>
          <w:szCs w:val="44"/>
        </w:rPr>
      </w:r>
      <w:r>
        <w:rPr>
          <w:b/>
          <w:bCs/>
          <w:sz w:val="32"/>
          <w:szCs w:val="32"/>
        </w:rPr>
      </w:r>
      <w:r>
        <w:rPr>
          <w:b/>
          <w:bCs/>
          <w:sz w:val="44"/>
          <w:szCs w:val="44"/>
        </w:rPr>
      </w:r>
      <w:r>
        <w:rPr>
          <w:sz w:val="24"/>
          <w:szCs w:val="24"/>
        </w:rPr>
        <w:t xml:space="preserve">Aleatoriamente, de 1 a 3 células de rolos são escolhidas para atualizações no recurso Spectacular Link™. A atualização é ativada apenas quando um símbolo pousa na célula de rolos correspondente.</w:t>
      </w:r>
    </w:p>
    <w:p>
      <w:r>
        <w:rPr>
          <w:b/>
          <w:bCs/>
          <w:sz w:val="44"/>
          <w:szCs w:val="44"/>
        </w:rPr>
      </w:r>
      <w:r>
        <w:rPr>
          <w:b/>
          <w:bCs/>
          <w:sz w:val="32"/>
          <w:szCs w:val="32"/>
        </w:rPr>
      </w:r>
      <w:r>
        <w:rPr>
          <w:b/>
          <w:bCs/>
          <w:sz w:val="44"/>
          <w:szCs w:val="44"/>
        </w:rPr>
      </w:r>
      <w:r>
        <w:rPr>
          <w:sz w:val="24"/>
          <w:szCs w:val="24"/>
        </w:rPr>
        <w:t xml:space="preserve">Quando um símbolo para na célula Spinner ou Whistle, um número aleatório de posições vazias dos rolos é preenchido com o mesmo valor em dinheiro/pote que caiu na célula.</w:t>
      </w:r>
    </w:p>
    <w:p>
      <w:r>
        <w:rPr>
          <w:b/>
          <w:bCs/>
          <w:sz w:val="44"/>
          <w:szCs w:val="44"/>
        </w:rPr>
      </w:r>
      <w:r>
        <w:rPr>
          <w:b/>
          <w:bCs/>
          <w:sz w:val="32"/>
          <w:szCs w:val="32"/>
        </w:rPr>
      </w:r>
      <w:r>
        <w:rPr>
          <w:b/>
          <w:bCs/>
          <w:sz w:val="44"/>
          <w:szCs w:val="44"/>
        </w:rPr>
      </w:r>
      <w:r>
        <w:rPr>
          <w:sz w:val="24"/>
          <w:szCs w:val="24"/>
        </w:rPr>
        <w:t xml:space="preserve">Quando um símbolo para na célula Elimination, o símbolo de valor x1 não pode parar nas bobinas nas próximas rodadas.</w:t>
      </w:r>
    </w:p>
    <w:p>
      <w:r>
        <w:rPr>
          <w:b/>
          <w:bCs/>
          <w:sz w:val="44"/>
          <w:szCs w:val="44"/>
        </w:rPr>
      </w:r>
      <w:r>
        <w:rPr>
          <w:b/>
          <w:bCs/>
          <w:sz w:val="32"/>
          <w:szCs w:val="32"/>
        </w:rPr>
      </w:r>
      <w:r>
        <w:rPr>
          <w:b/>
          <w:bCs/>
          <w:sz w:val="44"/>
          <w:szCs w:val="44"/>
        </w:rPr>
      </w:r>
      <w:r>
        <w:rPr>
          <w:sz w:val="24"/>
          <w:szCs w:val="24"/>
        </w:rPr>
        <w:t xml:space="preserve">O recurso Spectacular Link™ começa com 3 giros e cada vez que um novo símbolo de valor e/ou símbolo de pote aparece, ele trava no lugar até o final do recurso Spectacular Link™ e a contagem de giros é redefinida para 3.</w:t>
      </w:r>
    </w:p>
    <w:p>
      <w:r>
        <w:rPr>
          <w:b/>
          <w:bCs/>
          <w:sz w:val="44"/>
          <w:szCs w:val="44"/>
        </w:rPr>
      </w:r>
      <w:r>
        <w:rPr>
          <w:b/>
          <w:bCs/>
          <w:sz w:val="32"/>
          <w:szCs w:val="32"/>
        </w:rPr>
      </w:r>
      <w:r>
        <w:rPr>
          <w:b/>
          <w:bCs/>
          <w:sz w:val="44"/>
          <w:szCs w:val="44"/>
        </w:rPr>
      </w:r>
      <w:r>
        <w:rPr>
          <w:sz w:val="24"/>
          <w:szCs w:val="24"/>
        </w:rPr>
        <w:t xml:space="preserve">Quando o número total re-spin atingir 20, todos os símbolos de valor que aparecerem serão multiplicados por x2.</w:t>
      </w:r>
    </w:p>
    <w:p>
      <w:r>
        <w:rPr>
          <w:b/>
          <w:bCs/>
          <w:sz w:val="44"/>
          <w:szCs w:val="44"/>
        </w:rPr>
      </w:r>
      <w:r>
        <w:rPr>
          <w:b/>
          <w:bCs/>
          <w:sz w:val="32"/>
          <w:szCs w:val="32"/>
        </w:rPr>
      </w:r>
      <w:r>
        <w:rPr>
          <w:b/>
          <w:bCs/>
          <w:sz w:val="44"/>
          <w:szCs w:val="44"/>
        </w:rPr>
      </w:r>
      <w:r>
        <w:rPr>
          <w:sz w:val="24"/>
          <w:szCs w:val="24"/>
        </w:rPr>
        <w:t xml:space="preserve">Quando o número total re-spin atingir 40, todos os símbolos de valor que aparecerem serão multiplicados por x2 novamente.</w:t>
      </w:r>
    </w:p>
    <w:p>
      <w:r>
        <w:rPr>
          <w:b/>
          <w:bCs/>
          <w:sz w:val="44"/>
          <w:szCs w:val="44"/>
        </w:rPr>
      </w:r>
      <w:r>
        <w:rPr>
          <w:b/>
          <w:bCs/>
          <w:sz w:val="32"/>
          <w:szCs w:val="32"/>
        </w:rPr>
      </w:r>
      <w:r>
        <w:rPr>
          <w:b/>
          <w:bCs/>
          <w:sz w:val="44"/>
          <w:szCs w:val="44"/>
        </w:rPr>
      </w:r>
      <w:r>
        <w:rPr>
          <w:sz w:val="24"/>
          <w:szCs w:val="24"/>
        </w:rPr>
        <w:t xml:space="preserve">Quando não houver mais re-spins ou o número total de re-spin atingir 40, a soma de todos os valores desembarcados e símbolos do pote é concedida e o recurso Spectacular Link™ termina.</w:t>
      </w:r>
    </w:p>
    <w:p>
      <w:r>
        <w:rPr>
          <w:b/>
          <w:bCs/>
          <w:sz w:val="44"/>
          <w:szCs w:val="44"/>
        </w:rPr>
      </w:r>
      <w:r>
        <w:rPr>
          <w:b/>
          <w:bCs/>
          <w:sz w:val="32"/>
          <w:szCs w:val="32"/>
        </w:rPr>
      </w:r>
      <w:r>
        <w:rPr>
          <w:b/>
          <w:bCs/>
          <w:sz w:val="44"/>
          <w:szCs w:val="44"/>
        </w:rPr>
      </w:r>
      <w:r>
        <w:rPr>
          <w:sz w:val="24"/>
          <w:szCs w:val="24"/>
        </w:rPr>
        <w:t xml:space="preserve">Se todas as células estiverem preenchidas com símbolos, o pote Grand (x500) ou a soma de todos os valores de aterrissagem e símbolos do pote é concedido e o recurso Spectacular Link™ termina. O prêmio mais alto é coletado: e. se a soma total de todos os símbolos de valor/pote for maior que Grande pote, a soma dos símbolos é concedida.</w:t>
      </w:r>
    </w:p>
    <w:p>
      <w:r>
        <w:rPr>
          <w:b/>
          <w:bCs/>
          <w:sz w:val="44"/>
          <w:szCs w:val="44"/>
        </w:rPr>
      </w:r>
      <w:r>
        <w:rPr>
          <w:b/>
          <w:bCs/>
          <w:sz w:val="32"/>
          <w:szCs w:val="32"/>
        </w:rPr>
        <w:t xml:space="preserve">FUNÇÃO DE COMPRA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O recurso Comprar é uma maneira adicional de acionar 10 Free Spins instantaneamente.</w:t>
      </w:r>
    </w:p>
    <w:p>
      <w:r>
        <w:rPr>
          <w:b/>
          <w:bCs/>
          <w:sz w:val="44"/>
          <w:szCs w:val="44"/>
        </w:rPr>
      </w:r>
      <w:r>
        <w:rPr>
          <w:b/>
          <w:bCs/>
          <w:sz w:val="32"/>
          <w:szCs w:val="32"/>
        </w:rPr>
        <w:t xml:space="preserve">FEATURE 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Maneira adicional de acionar 10 Free Spins.</w:t>
      </w:r>
    </w:p>
    <w:p>
      <w:r>
        <w:rPr>
          <w:b/>
          <w:bCs/>
          <w:sz w:val="44"/>
          <w:szCs w:val="44"/>
        </w:rPr>
      </w:r>
      <w:r>
        <w:rPr>
          <w:b/>
          <w:bCs/>
          <w:sz w:val="32"/>
          <w:szCs w:val="32"/>
        </w:rPr>
      </w:r>
      <w:r>
        <w:rPr>
          <w:b/>
          <w:bCs/>
          <w:sz w:val="44"/>
          <w:szCs w:val="44"/>
        </w:rPr>
      </w:r>
      <w:r>
        <w:rPr>
          <w:sz w:val="24"/>
          <w:szCs w:val="24"/>
        </w:rPr>
        <w:t xml:space="preserve">Durante o pré-jogo Feature Spin™, há apenas um modo de jogo.</w:t>
      </w:r>
    </w:p>
    <w:p>
      <w:r>
        <w:rPr>
          <w:b/>
          <w:bCs/>
          <w:sz w:val="44"/>
          <w:szCs w:val="44"/>
        </w:rPr>
      </w:r>
      <w:r>
        <w:rPr>
          <w:b/>
          <w:bCs/>
          <w:sz w:val="32"/>
          <w:szCs w:val="32"/>
        </w:rPr>
      </w:r>
      <w:r>
        <w:rPr>
          <w:b/>
          <w:bCs/>
          <w:sz w:val="44"/>
          <w:szCs w:val="44"/>
        </w:rPr>
      </w:r>
      <w:r>
        <w:rPr>
          <w:sz w:val="24"/>
          <w:szCs w:val="24"/>
        </w:rPr>
        <w:t xml:space="preserve">Cada jogo usa apenas símbolos de scatters nas bobinas.</w:t>
      </w:r>
    </w:p>
    <w:p>
      <w:r>
        <w:rPr>
          <w:b/>
          <w:bCs/>
          <w:sz w:val="44"/>
          <w:szCs w:val="44"/>
        </w:rPr>
      </w:r>
      <w:r>
        <w:rPr>
          <w:b/>
          <w:bCs/>
          <w:sz w:val="32"/>
          <w:szCs w:val="32"/>
        </w:rPr>
      </w:r>
      <w:r>
        <w:rPr>
          <w:b/>
          <w:bCs/>
          <w:sz w:val="44"/>
          <w:szCs w:val="44"/>
        </w:rPr>
      </w:r>
      <w:r>
        <w:rPr>
          <w:sz w:val="24"/>
          <w:szCs w:val="24"/>
        </w:rPr>
        <w:t xml:space="preserve">Eles são jogados usando uma única linha de vitória com os seguintes prêmios:</w:t>
      </w:r>
    </w:p>
    <w:p>
      <w:r>
        <w:rPr>
          <w:b/>
          <w:bCs/>
          <w:sz w:val="44"/>
          <w:szCs w:val="44"/>
        </w:rPr>
      </w:r>
      <w:r>
        <w:rPr>
          <w:b/>
          <w:bCs/>
          <w:sz w:val="32"/>
          <w:szCs w:val="32"/>
        </w:rPr>
      </w:r>
      <w:r>
        <w:rPr>
          <w:b/>
          <w:bCs/>
          <w:sz w:val="44"/>
          <w:szCs w:val="44"/>
        </w:rPr>
      </w:r>
      <w:r>
        <w:rPr>
          <w:sz w:val="24"/>
          <w:szCs w:val="24"/>
        </w:rPr>
        <w:t xml:space="preserve">Combine 3 scatters nos rolos para ganhar o recurso Free Spins.</w:t>
      </w:r>
    </w:p>
    <w:p>
      <w:r>
        <w:rPr>
          <w:b/>
          <w:bCs/>
          <w:sz w:val="44"/>
          <w:szCs w:val="44"/>
        </w:rPr>
      </w:r>
      <w:r>
        <w:rPr>
          <w:b/>
          <w:bCs/>
          <w:sz w:val="32"/>
          <w:szCs w:val="32"/>
        </w:rPr>
        <w:t xml:space="preserve">APOSTE</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Entre no recurso Aposte através do botão "Aposte" após quaisquer ganhos concedidos durante o jogo. Escolha uma cor ou naipe para jogar o recurso Aposte.</w:t>
      </w:r>
    </w:p>
    <w:p>
      <w:r>
        <w:rPr>
          <w:b/>
          <w:bCs/>
          <w:sz w:val="44"/>
          <w:szCs w:val="44"/>
        </w:rPr>
      </w:r>
      <w:r>
        <w:rPr>
          <w:b/>
          <w:bCs/>
          <w:sz w:val="32"/>
          <w:szCs w:val="32"/>
        </w:rPr>
      </w:r>
      <w:r>
        <w:rPr>
          <w:b/>
          <w:bCs/>
          <w:sz w:val="44"/>
          <w:szCs w:val="44"/>
        </w:rPr>
      </w:r>
      <w:r>
        <w:rPr>
          <w:sz w:val="24"/>
          <w:szCs w:val="24"/>
        </w:rPr>
        <w:t xml:space="preserve">Uma carta é distribuída. Cada carta é retirada de um novo baralho de 52 cartas. O valor da aposta é dobrado, se for selecionada a cor correta, ou quadruplicada, se for selecionado o naipe correto. Se estiver incorreto, a aposta está perdida.</w:t>
      </w:r>
    </w:p>
    <w:p>
      <w:r>
        <w:rPr>
          <w:b/>
          <w:bCs/>
          <w:sz w:val="44"/>
          <w:szCs w:val="44"/>
        </w:rPr>
      </w:r>
      <w:r>
        <w:rPr>
          <w:b/>
          <w:bCs/>
          <w:sz w:val="32"/>
          <w:szCs w:val="32"/>
        </w:rPr>
      </w:r>
      <w:r>
        <w:rPr>
          <w:b/>
          <w:bCs/>
          <w:sz w:val="44"/>
          <w:szCs w:val="44"/>
        </w:rPr>
      </w:r>
      <w:r>
        <w:rPr>
          <w:sz w:val="24"/>
          <w:szCs w:val="24"/>
        </w:rPr>
        <w:t xml:space="preserve">Pressione o botão de recolha para sair da função de apostas.</w:t>
      </w:r>
    </w:p>
    <w:p>
      <w:r>
        <w:rPr>
          <w:b/>
          <w:bCs/>
          <w:sz w:val="44"/>
          <w:szCs w:val="44"/>
        </w:rPr>
      </w:r>
      <w:r>
        <w:rPr>
          <w:b/>
          <w:bCs/>
          <w:sz w:val="32"/>
          <w:szCs w:val="32"/>
        </w:rPr>
      </w:r>
      <w:r>
        <w:rPr>
          <w:b/>
          <w:bCs/>
          <w:sz w:val="44"/>
          <w:szCs w:val="44"/>
        </w:rPr>
      </w:r>
      <w:r>
        <w:rPr>
          <w:sz w:val="24"/>
          <w:szCs w:val="24"/>
        </w:rPr>
        <w:t xml:space="preserve">Poderá apostar até 5 vezes ou até que o valor do prémio exceda £250.000,00.</w:t>
      </w:r>
    </w:p>
    <w:p>
      <w:r>
        <w:rPr>
          <w:b/>
          <w:bCs/>
          <w:sz w:val="44"/>
          <w:szCs w:val="44"/>
        </w:rPr>
      </w:r>
      <w:r>
        <w:rPr>
          <w:b/>
          <w:bCs/>
          <w:sz w:val="32"/>
          <w:szCs w:val="32"/>
        </w:rPr>
      </w:r>
      <w:r>
        <w:rPr>
          <w:b/>
          <w:bCs/>
          <w:sz w:val="44"/>
          <w:szCs w:val="44"/>
        </w:rPr>
      </w:r>
      <w:r>
        <w:rPr>
          <w:sz w:val="24"/>
          <w:szCs w:val="24"/>
        </w:rPr>
        <w:t xml:space="preserve">Não pode ganhar mais de £250.000,00 da função de aposta.</w:t>
      </w:r>
    </w:p>
    <w:p>
      <w:r>
        <w:rPr>
          <w:b/>
          <w:bCs/>
          <w:sz w:val="44"/>
          <w:szCs w:val="44"/>
        </w:rPr>
      </w:r>
      <w:r>
        <w:rPr>
          <w:b/>
          <w:bCs/>
          <w:sz w:val="32"/>
          <w:szCs w:val="32"/>
        </w:rPr>
      </w:r>
      <w:r>
        <w:rPr>
          <w:b/>
          <w:bCs/>
          <w:sz w:val="44"/>
          <w:szCs w:val="44"/>
        </w:rPr>
      </w:r>
      <w:r>
        <w:rPr>
          <w:sz w:val="24"/>
          <w:szCs w:val="24"/>
        </w:rPr>
        <w:t xml:space="preserve">A função de aposta não está disponível quando os prémios do jogo são maiores que £125.000,00.</w:t>
      </w:r>
    </w:p>
    <w:p>
      <w:r>
        <w:rPr>
          <w:b/>
          <w:bCs/>
          <w:sz w:val="44"/>
          <w:szCs w:val="44"/>
        </w:rPr>
      </w:r>
      <w:r>
        <w:rPr>
          <w:b/>
          <w:bCs/>
          <w:sz w:val="32"/>
          <w:szCs w:val="32"/>
        </w:rPr>
      </w:r>
      <w:r>
        <w:rPr>
          <w:b/>
          <w:bCs/>
          <w:sz w:val="44"/>
          <w:szCs w:val="44"/>
        </w:rPr>
      </w:r>
      <w:r>
        <w:rPr>
          <w:sz w:val="24"/>
          <w:szCs w:val="24"/>
        </w:rPr>
        <w:t xml:space="preserve">A função de jogo de azar retorna um lucro médio de 100%. Por favor, note que isso não significa que cada jogo ou série de jogos retornará essa percentagem.</w:t>
      </w:r>
    </w:p>
    <w:p>
      <w:r>
        <w:rPr>
          <w:b/>
          <w:bCs/>
          <w:sz w:val="44"/>
          <w:szCs w:val="44"/>
        </w:rPr>
      </w:r>
      <w:r>
        <w:rPr>
          <w:b/>
          <w:bCs/>
          <w:sz w:val="32"/>
          <w:szCs w:val="32"/>
        </w:rPr>
      </w:r>
      <w:r>
        <w:rPr>
          <w:b/>
          <w:bCs/>
          <w:sz w:val="44"/>
          <w:szCs w:val="44"/>
        </w:rPr>
      </w:r>
      <w:r>
        <w:rPr>
          <w:sz w:val="24"/>
          <w:szCs w:val="24"/>
        </w:rPr>
        <w:t xml:space="preserve">O resultado de cada aposta é aleatório e não é afetado por resultados anteriores.</w:t>
      </w:r>
    </w:p>
    <w:p>
      <w:r>
        <w:rPr>
          <w:b/>
          <w:bCs/>
          <w:sz w:val="44"/>
          <w:szCs w:val="44"/>
        </w:rPr>
      </w:r>
      <w:r>
        <w:rPr>
          <w:b/>
          <w:bCs/>
          <w:sz w:val="32"/>
          <w:szCs w:val="32"/>
        </w:rPr>
      </w:r>
      <w:r>
        <w:rPr>
          <w:b/>
          <w:bCs/>
          <w:sz w:val="44"/>
          <w:szCs w:val="44"/>
        </w:rPr>
      </w:r>
      <w:r>
        <w:rPr>
          <w:sz w:val="24"/>
          <w:szCs w:val="24"/>
        </w:rPr>
        <w:t xml:space="preserve">A aposta ativa/desativa nas configurações pela alternância de aposta. Se nenhuma seleção for feita, a aposta expirará e coletará todos os ganhos.</w:t>
      </w:r>
    </w:p>
    <w:p>
      <w:r>
        <w:rPr>
          <w:b/>
          <w:bCs/>
          <w:sz w:val="44"/>
          <w:szCs w:val="44"/>
        </w:rPr>
      </w:r>
      <w:r>
        <w:rPr>
          <w:b/>
          <w:bCs/>
          <w:sz w:val="32"/>
          <w:szCs w:val="32"/>
        </w:rPr>
      </w:r>
      <w:r>
        <w:rPr>
          <w:b/>
          <w:bCs/>
          <w:sz w:val="44"/>
          <w:szCs w:val="44"/>
        </w:rPr>
      </w:r>
      <w:r>
        <w:rPr>
          <w:sz w:val="24"/>
          <w:szCs w:val="24"/>
        </w:rPr>
        <w:t xml:space="preserve">Se nenhuma seleção for feita, a aposta expirará e coletará todos os ganhos.</w:t>
      </w:r>
    </w:p>
    <w:p>
      <w:r>
        <w:rPr>
          <w:b/>
          <w:bCs/>
          <w:sz w:val="44"/>
          <w:szCs w:val="44"/>
        </w:rPr>
      </w:r>
      <w:r>
        <w:rPr>
          <w:b/>
          <w:bCs/>
          <w:sz w:val="32"/>
          <w:szCs w:val="32"/>
        </w:rPr>
        <w:t xml:space="preserve">CHANCE DE APOSTA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Uma vez que o saldo de um jogador se torna menor do que o valor da aposta da última rodada, a Chance de Aposta é ativada. O mostrador torna-se ativo.</w:t>
      </w:r>
    </w:p>
    <w:p>
      <w:r>
        <w:rPr>
          <w:b/>
          <w:bCs/>
          <w:sz w:val="44"/>
          <w:szCs w:val="44"/>
        </w:rPr>
      </w:r>
      <w:r>
        <w:rPr>
          <w:b/>
          <w:bCs/>
          <w:sz w:val="32"/>
          <w:szCs w:val="32"/>
        </w:rPr>
      </w:r>
      <w:r>
        <w:rPr>
          <w:b/>
          <w:bCs/>
          <w:sz w:val="44"/>
          <w:szCs w:val="44"/>
        </w:rPr>
      </w:r>
      <w:r>
        <w:rPr>
          <w:sz w:val="24"/>
          <w:szCs w:val="24"/>
        </w:rPr>
        <w:t xml:space="preserve">Os coeficientes de chance por uma aposta bem-sucedida são apresentados pelo segmento verde. Pousar sobre o verde é uma chance para uma aposta bem-sucedida, o vermelho é uma chance para uma aposta perdida.</w:t>
      </w:r>
    </w:p>
    <w:p>
      <w:r>
        <w:rPr>
          <w:b/>
          <w:bCs/>
          <w:sz w:val="44"/>
          <w:szCs w:val="44"/>
        </w:rPr>
      </w:r>
      <w:r>
        <w:rPr>
          <w:b/>
          <w:bCs/>
          <w:sz w:val="32"/>
          <w:szCs w:val="32"/>
        </w:rPr>
      </w:r>
      <w:r>
        <w:rPr>
          <w:b/>
          <w:bCs/>
          <w:sz w:val="44"/>
          <w:szCs w:val="44"/>
        </w:rPr>
      </w:r>
      <w:r>
        <w:rPr>
          <w:sz w:val="24"/>
          <w:szCs w:val="24"/>
        </w:rPr>
        <w:t xml:space="preserve">Ao pressionar GIRAR, o ponteiro irá girar. Se se deparar no verde, a rotação do tambor é concedida no mesmo nível de aposta, que foi usado antes de ativar a chance de aposta.</w:t>
      </w:r>
    </w:p>
    <w:p>
      <w:r>
        <w:rPr>
          <w:b/>
          <w:bCs/>
          <w:sz w:val="44"/>
          <w:szCs w:val="44"/>
        </w:rPr>
      </w:r>
      <w:r>
        <w:rPr>
          <w:b/>
          <w:bCs/>
          <w:sz w:val="32"/>
          <w:szCs w:val="32"/>
        </w:rPr>
      </w:r>
      <w:r>
        <w:rPr>
          <w:b/>
          <w:bCs/>
          <w:sz w:val="44"/>
          <w:szCs w:val="44"/>
        </w:rPr>
      </w:r>
      <w:r>
        <w:rPr>
          <w:sz w:val="24"/>
          <w:szCs w:val="24"/>
        </w:rPr>
        <w:t xml:space="preserve">Se o vermelho cair, o saldo restante será retirado.</w:t>
      </w:r>
    </w:p>
    <w:p>
      <w:r>
        <w:rPr>
          <w:b/>
          <w:bCs/>
          <w:sz w:val="44"/>
          <w:szCs w:val="44"/>
        </w:rPr>
      </w:r>
      <w:r>
        <w:rPr>
          <w:b/>
          <w:bCs/>
          <w:sz w:val="32"/>
          <w:szCs w:val="32"/>
        </w:rPr>
      </w:r>
      <w:r>
        <w:rPr>
          <w:b/>
          <w:bCs/>
          <w:sz w:val="44"/>
          <w:szCs w:val="44"/>
        </w:rPr>
      </w:r>
      <w:r>
        <w:rPr>
          <w:sz w:val="24"/>
          <w:szCs w:val="24"/>
        </w:rPr>
        <w:t xml:space="preserve">Ao pressionar botão cancelamento, a tela muda desde a chance de aposta para o jogo, sem qualquer dedução do saldo restante.</w:t>
      </w:r>
    </w:p>
    <w:p>
      <w:r>
        <w:rPr>
          <w:b/>
          <w:bCs/>
          <w:sz w:val="44"/>
          <w:szCs w:val="44"/>
        </w:rPr>
      </w:r>
      <w:r>
        <w:rPr>
          <w:b/>
          <w:bCs/>
          <w:sz w:val="32"/>
          <w:szCs w:val="32"/>
        </w:rPr>
      </w:r>
      <w:r>
        <w:rPr>
          <w:b/>
          <w:bCs/>
          <w:sz w:val="44"/>
          <w:szCs w:val="44"/>
        </w:rPr>
      </w:r>
      <w:r>
        <w:rPr>
          <w:sz w:val="24"/>
          <w:szCs w:val="24"/>
        </w:rPr>
        <w:t xml:space="preserve">A chance de aposta desativa/ativa nas configurações pela alternância de chance de aposta.</w:t>
      </w:r>
    </w:p>
    <w:p>
      <w:r>
        <w:rPr>
          <w:b/>
          <w:bCs/>
          <w:sz w:val="44"/>
          <w:szCs w:val="44"/>
        </w:rPr>
      </w:r>
      <w:r>
        <w:rPr>
          <w:b/>
          <w:bCs/>
          <w:sz w:val="32"/>
          <w:szCs w:val="32"/>
        </w:rPr>
        <w:t xml:space="preserve">RECURSO WILD RE-SPIN</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Durante qualquer rodada do jogo base, aleatoriamente, os símbolos Wild aterrissam nas bobinas e quaisquer vitórias são calculadas. Em seguida, os símbolos Wild travam no lugar e concedem um re-spin grátis.</w:t>
      </w:r>
    </w:p>
    <w:p>
      <w:r>
        <w:rPr>
          <w:b/>
          <w:bCs/>
          <w:sz w:val="44"/>
          <w:szCs w:val="44"/>
        </w:rPr>
      </w:r>
      <w:r>
        <w:rPr>
          <w:b/>
          <w:bCs/>
          <w:sz w:val="32"/>
          <w:szCs w:val="32"/>
        </w:rPr>
      </w:r>
      <w:r>
        <w:rPr>
          <w:b/>
          <w:bCs/>
          <w:sz w:val="44"/>
          <w:szCs w:val="44"/>
        </w:rPr>
      </w:r>
      <w:r>
        <w:rPr>
          <w:sz w:val="24"/>
          <w:szCs w:val="24"/>
        </w:rPr>
        <w:t xml:space="preserve">Se todas as posições dos rolos estiverem preenchidas com o símbolo Wild, o valor fixo do ganho (x100 aposta) é concedido e não ocorre re-spin.</w:t>
      </w:r>
    </w:p>
    <w:p>
      <w:r>
        <w:rPr>
          <w:b/>
          <w:bCs/>
          <w:sz w:val="44"/>
          <w:szCs w:val="44"/>
        </w:rPr>
      </w:r>
      <w:r>
        <w:rPr>
          <w:b/>
          <w:bCs/>
          <w:sz w:val="32"/>
          <w:szCs w:val="32"/>
        </w:rPr>
        <w:t xml:space="preserve">Função Free Spins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Quando 3, 4 ou 5 símbolos Free Spins aparecem nos rolos, ele concede 10, 20 ou 75 Free Spins, respectivamente.</w:t>
      </w:r>
    </w:p>
    <w:p>
      <w:r>
        <w:rPr>
          <w:b/>
          <w:bCs/>
          <w:sz w:val="44"/>
          <w:szCs w:val="44"/>
        </w:rPr>
      </w:r>
      <w:r>
        <w:rPr>
          <w:b/>
          <w:bCs/>
          <w:sz w:val="32"/>
          <w:szCs w:val="32"/>
        </w:rPr>
      </w:r>
      <w:r>
        <w:rPr>
          <w:b/>
          <w:bCs/>
          <w:sz w:val="44"/>
          <w:szCs w:val="44"/>
        </w:rPr>
      </w:r>
      <w:r>
        <w:rPr>
          <w:sz w:val="24"/>
          <w:szCs w:val="24"/>
        </w:rPr>
        <w:t xml:space="preserve">O recurso Wild Re-spin é acionado a cada Free Spin. Re-spins não contam como parte do total de Free Spins.</w:t>
      </w:r>
    </w:p>
    <w:p>
      <w:r>
        <w:rPr>
          <w:b/>
          <w:bCs/>
          <w:sz w:val="44"/>
          <w:szCs w:val="44"/>
        </w:rPr>
      </w:r>
      <w:r>
        <w:rPr>
          <w:b/>
          <w:bCs/>
          <w:sz w:val="32"/>
          <w:szCs w:val="32"/>
        </w:rPr>
      </w:r>
      <w:r>
        <w:rPr>
          <w:b/>
          <w:bCs/>
          <w:sz w:val="44"/>
          <w:szCs w:val="44"/>
        </w:rPr>
      </w:r>
      <w:r>
        <w:rPr>
          <w:sz w:val="24"/>
          <w:szCs w:val="24"/>
        </w:rPr>
        <w:t xml:space="preserve">Nenhum símbolo Free Spins está disponível durante o recurso Free Spins. Free Spins não pode ser reativada.</w:t>
      </w:r>
    </w:p>
    <w:p>
      <w:r>
        <w:rPr>
          <w:b/>
          <w:bCs/>
          <w:sz w:val="44"/>
          <w:szCs w:val="44"/>
        </w:rPr>
      </w:r>
      <w:r>
        <w:rPr>
          <w:b/>
          <w:bCs/>
          <w:sz w:val="32"/>
          <w:szCs w:val="32"/>
        </w:rPr>
      </w:r>
      <w:r>
        <w:rPr>
          <w:b/>
          <w:bCs/>
          <w:sz w:val="44"/>
          <w:szCs w:val="44"/>
        </w:rPr>
      </w:r>
      <w:r>
        <w:rPr>
          <w:sz w:val="24"/>
          <w:szCs w:val="24"/>
        </w:rPr>
        <w:t xml:space="preserve">O recurso Free Spins começa após clicar no botão "Iniciar" no pop-up do recurso Free Spins ou após o tempo limite.</w:t>
      </w:r>
    </w:p>
    <w:p>
      <w:r>
        <w:rPr>
          <w:b/>
          <w:bCs/>
          <w:sz w:val="44"/>
          <w:szCs w:val="44"/>
        </w:rPr>
      </w:r>
      <w:r>
        <w:rPr>
          <w:b/>
          <w:bCs/>
          <w:sz w:val="32"/>
          <w:szCs w:val="32"/>
        </w:rPr>
        <w:t xml:space="preserve">RECURSO SPECTACULAR LINK™</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4 ou mais símbolos de valor e/ou símbolos de pote acionam o recurso Spectacular Link™.</w:t>
      </w:r>
    </w:p>
    <w:p>
      <w:r>
        <w:rPr>
          <w:b/>
          <w:bCs/>
          <w:sz w:val="44"/>
          <w:szCs w:val="44"/>
        </w:rPr>
      </w:r>
      <w:r>
        <w:rPr>
          <w:b/>
          <w:bCs/>
          <w:sz w:val="32"/>
          <w:szCs w:val="32"/>
        </w:rPr>
      </w:r>
      <w:r>
        <w:rPr>
          <w:b/>
          <w:bCs/>
          <w:sz w:val="44"/>
          <w:szCs w:val="44"/>
        </w:rPr>
      </w:r>
      <w:r>
        <w:rPr>
          <w:sz w:val="24"/>
          <w:szCs w:val="24"/>
        </w:rPr>
        <w:t xml:space="preserve">Os símbolos de valores possíveis são: x1, x2, x3, x4, x5, x10, x15, x20, x25.</w:t>
      </w:r>
    </w:p>
    <w:p>
      <w:r>
        <w:rPr>
          <w:b/>
          <w:bCs/>
          <w:sz w:val="44"/>
          <w:szCs w:val="44"/>
        </w:rPr>
      </w:r>
      <w:r>
        <w:rPr>
          <w:b/>
          <w:bCs/>
          <w:sz w:val="32"/>
          <w:szCs w:val="32"/>
        </w:rPr>
      </w:r>
      <w:r>
        <w:rPr>
          <w:b/>
          <w:bCs/>
          <w:sz w:val="44"/>
          <w:szCs w:val="44"/>
        </w:rPr>
      </w:r>
      <w:r>
        <w:rPr>
          <w:sz w:val="24"/>
          <w:szCs w:val="24"/>
        </w:rPr>
        <w:t xml:space="preserve">Possíveis símbolos de pote são: Mini (x50), Minor (x100), Major (x250).</w:t>
      </w:r>
    </w:p>
    <w:p>
      <w:r>
        <w:rPr>
          <w:b/>
          <w:bCs/>
          <w:sz w:val="44"/>
          <w:szCs w:val="44"/>
        </w:rPr>
      </w:r>
      <w:r>
        <w:rPr>
          <w:b/>
          <w:bCs/>
          <w:sz w:val="32"/>
          <w:szCs w:val="32"/>
        </w:rPr>
      </w:r>
      <w:r>
        <w:rPr>
          <w:b/>
          <w:bCs/>
          <w:sz w:val="44"/>
          <w:szCs w:val="44"/>
        </w:rPr>
      </w:r>
      <w:r>
        <w:rPr>
          <w:sz w:val="24"/>
          <w:szCs w:val="24"/>
        </w:rPr>
        <w:t xml:space="preserve">Durante o recurso Spectacular Link™, os rolos e as linhas do jogo se estendem para 7x5, respectivamente. Somente símbolos de valor e símbolos de pote estão ativos durante o recurso Spectacular Link™. Os símbolos acionados pelo recurso Spectacular Link™ permanecem nas bobinas nas mesmas posições e todos os outros desaparecem.</w:t>
      </w:r>
    </w:p>
    <w:p>
      <w:r>
        <w:rPr>
          <w:b/>
          <w:bCs/>
          <w:sz w:val="44"/>
          <w:szCs w:val="44"/>
        </w:rPr>
      </w:r>
      <w:r>
        <w:rPr>
          <w:b/>
          <w:bCs/>
          <w:sz w:val="32"/>
          <w:szCs w:val="32"/>
        </w:rPr>
      </w:r>
      <w:r>
        <w:rPr>
          <w:b/>
          <w:bCs/>
          <w:sz w:val="44"/>
          <w:szCs w:val="44"/>
        </w:rPr>
      </w:r>
      <w:r>
        <w:rPr>
          <w:sz w:val="24"/>
          <w:szCs w:val="24"/>
        </w:rPr>
        <w:t xml:space="preserve">Aleatoriamente, de 1 a 3 células de rolos são escolhidas para atualizações no recurso Spectacular Link™. A atualização é ativada apenas quando um símbolo pousa na célula de rolos correspondente.</w:t>
      </w:r>
    </w:p>
    <w:p>
      <w:r>
        <w:rPr>
          <w:b/>
          <w:bCs/>
          <w:sz w:val="44"/>
          <w:szCs w:val="44"/>
        </w:rPr>
      </w:r>
      <w:r>
        <w:rPr>
          <w:b/>
          <w:bCs/>
          <w:sz w:val="32"/>
          <w:szCs w:val="32"/>
        </w:rPr>
      </w:r>
      <w:r>
        <w:rPr>
          <w:b/>
          <w:bCs/>
          <w:sz w:val="44"/>
          <w:szCs w:val="44"/>
        </w:rPr>
      </w:r>
      <w:r>
        <w:rPr>
          <w:sz w:val="24"/>
          <w:szCs w:val="24"/>
        </w:rPr>
        <w:t xml:space="preserve">Quando um símbolo para na célula Spinner ou Whistle, um número aleatório de posições vazias dos rolos é preenchido com o mesmo valor em dinheiro/pote que caiu na célula.</w:t>
      </w:r>
    </w:p>
    <w:p>
      <w:r>
        <w:rPr>
          <w:b/>
          <w:bCs/>
          <w:sz w:val="44"/>
          <w:szCs w:val="44"/>
        </w:rPr>
      </w:r>
      <w:r>
        <w:rPr>
          <w:b/>
          <w:bCs/>
          <w:sz w:val="32"/>
          <w:szCs w:val="32"/>
        </w:rPr>
      </w:r>
      <w:r>
        <w:rPr>
          <w:b/>
          <w:bCs/>
          <w:sz w:val="44"/>
          <w:szCs w:val="44"/>
        </w:rPr>
      </w:r>
      <w:r>
        <w:rPr>
          <w:sz w:val="24"/>
          <w:szCs w:val="24"/>
        </w:rPr>
        <w:t xml:space="preserve">Quando um símbolo para na célula Elimination, o símbolo de valor x1 não pode parar nas bobinas nas próximas rodadas.</w:t>
      </w:r>
    </w:p>
    <w:p>
      <w:r>
        <w:rPr>
          <w:b/>
          <w:bCs/>
          <w:sz w:val="44"/>
          <w:szCs w:val="44"/>
        </w:rPr>
      </w:r>
      <w:r>
        <w:rPr>
          <w:b/>
          <w:bCs/>
          <w:sz w:val="32"/>
          <w:szCs w:val="32"/>
        </w:rPr>
      </w:r>
      <w:r>
        <w:rPr>
          <w:b/>
          <w:bCs/>
          <w:sz w:val="44"/>
          <w:szCs w:val="44"/>
        </w:rPr>
      </w:r>
      <w:r>
        <w:rPr>
          <w:sz w:val="24"/>
          <w:szCs w:val="24"/>
        </w:rPr>
        <w:t xml:space="preserve">O recurso Spectacular Link™ começa com 3 giros e cada vez que um novo símbolo de valor e/ou símbolo de pote aparece, ele trava no lugar até o final do recurso Spectacular Link™ e a contagem de giros é redefinida para 3.</w:t>
      </w:r>
    </w:p>
    <w:p>
      <w:r>
        <w:rPr>
          <w:b/>
          <w:bCs/>
          <w:sz w:val="44"/>
          <w:szCs w:val="44"/>
        </w:rPr>
      </w:r>
      <w:r>
        <w:rPr>
          <w:b/>
          <w:bCs/>
          <w:sz w:val="32"/>
          <w:szCs w:val="32"/>
        </w:rPr>
      </w:r>
      <w:r>
        <w:rPr>
          <w:b/>
          <w:bCs/>
          <w:sz w:val="44"/>
          <w:szCs w:val="44"/>
        </w:rPr>
      </w:r>
      <w:r>
        <w:rPr>
          <w:sz w:val="24"/>
          <w:szCs w:val="24"/>
        </w:rPr>
        <w:t xml:space="preserve">Quando o número total re-spin atingir 20, todos os símbolos de valor que aparecerem serão multiplicados por x2.</w:t>
      </w:r>
    </w:p>
    <w:p>
      <w:r>
        <w:rPr>
          <w:b/>
          <w:bCs/>
          <w:sz w:val="44"/>
          <w:szCs w:val="44"/>
        </w:rPr>
      </w:r>
      <w:r>
        <w:rPr>
          <w:b/>
          <w:bCs/>
          <w:sz w:val="32"/>
          <w:szCs w:val="32"/>
        </w:rPr>
      </w:r>
      <w:r>
        <w:rPr>
          <w:b/>
          <w:bCs/>
          <w:sz w:val="44"/>
          <w:szCs w:val="44"/>
        </w:rPr>
      </w:r>
      <w:r>
        <w:rPr>
          <w:sz w:val="24"/>
          <w:szCs w:val="24"/>
        </w:rPr>
        <w:t xml:space="preserve">Quando o número total re-spin atingir 40, todos os símbolos de valor que aparecerem serão multiplicados por x2 novamente.</w:t>
      </w:r>
    </w:p>
    <w:p>
      <w:r>
        <w:rPr>
          <w:b/>
          <w:bCs/>
          <w:sz w:val="44"/>
          <w:szCs w:val="44"/>
        </w:rPr>
      </w:r>
      <w:r>
        <w:rPr>
          <w:b/>
          <w:bCs/>
          <w:sz w:val="32"/>
          <w:szCs w:val="32"/>
        </w:rPr>
      </w:r>
      <w:r>
        <w:rPr>
          <w:b/>
          <w:bCs/>
          <w:sz w:val="44"/>
          <w:szCs w:val="44"/>
        </w:rPr>
      </w:r>
      <w:r>
        <w:rPr>
          <w:sz w:val="24"/>
          <w:szCs w:val="24"/>
        </w:rPr>
        <w:t xml:space="preserve">Quando não houver mais re-spins ou o número total de re-spin atingir 40, a soma de todos os valores desembarcados e símbolos do pote é concedida e o recurso Spectacular Link™ termina.</w:t>
      </w:r>
    </w:p>
    <w:p>
      <w:r>
        <w:rPr>
          <w:b/>
          <w:bCs/>
          <w:sz w:val="44"/>
          <w:szCs w:val="44"/>
        </w:rPr>
      </w:r>
      <w:r>
        <w:rPr>
          <w:b/>
          <w:bCs/>
          <w:sz w:val="32"/>
          <w:szCs w:val="32"/>
        </w:rPr>
      </w:r>
      <w:r>
        <w:rPr>
          <w:b/>
          <w:bCs/>
          <w:sz w:val="44"/>
          <w:szCs w:val="44"/>
        </w:rPr>
      </w:r>
      <w:r>
        <w:rPr>
          <w:sz w:val="24"/>
          <w:szCs w:val="24"/>
        </w:rPr>
        <w:t xml:space="preserve">Se todas as células estiverem preenchidas com símbolos, o pote Grand (x500) ou a soma de todos os valores de aterrissagem e símbolos do pote é concedido e o recurso Spectacular Link™ termina. O prêmio mais alto é coletado: e. se a soma total de todos os símbolos de valor/pote for maior que Grande pote, a soma dos símbolos é concedida.</w:t>
      </w:r>
    </w:p>
    <w:p>
      <w:r>
        <w:rPr>
          <w:b/>
          <w:bCs/>
          <w:sz w:val="44"/>
          <w:szCs w:val="44"/>
        </w:rPr>
        <w:t xml:space="preserve">Está a jogar o jogo</w:t>
      </w:r>
      <w:r>
        <w:rPr>
          <w:b/>
          <w:bCs/>
          <w:sz w:val="32"/>
          <w:szCs w:val="32"/>
        </w:rPr>
      </w:r>
      <w:r>
        <w:rPr>
          <w:b/>
          <w:bCs/>
          <w:sz w:val="44"/>
          <w:szCs w:val="44"/>
        </w:rPr>
      </w:r>
      <w:r>
        <w:rPr>
          <w:sz w:val="24"/>
          <w:szCs w:val="24"/>
        </w:rPr>
      </w:r>
    </w:p>
    <w:p>
      <w:r>
        <w:rPr>
          <w:b/>
          <w:bCs/>
          <w:sz w:val="44"/>
          <w:szCs w:val="44"/>
        </w:rPr>
      </w:r>
      <w:r>
        <w:rPr>
          <w:b/>
          <w:bCs/>
          <w:sz w:val="32"/>
          <w:szCs w:val="32"/>
        </w:rPr>
        <w:t xml:space="preserve">Aposta</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Para jogar uma rodada, configure a sua aposta usando os botões +/-.</w:t>
      </w:r>
    </w:p>
    <w:p>
      <w:r>
        <w:rPr>
          <w:b/>
          <w:bCs/>
          <w:sz w:val="44"/>
          <w:szCs w:val="44"/>
        </w:rPr>
      </w:r>
      <w:r>
        <w:rPr>
          <w:b/>
          <w:bCs/>
          <w:sz w:val="32"/>
          <w:szCs w:val="32"/>
        </w:rPr>
        <w:t xml:space="preserve">Opções das rotações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Clique no botão para girar ou pressione a tecla de espaço  para girar.</w:t>
      </w:r>
    </w:p>
    <w:p>
      <w:r>
        <w:rPr>
          <w:b/>
          <w:bCs/>
          <w:sz w:val="44"/>
          <w:szCs w:val="44"/>
        </w:rPr>
      </w:r>
      <w:r>
        <w:rPr>
          <w:b/>
          <w:bCs/>
          <w:sz w:val="32"/>
          <w:szCs w:val="32"/>
        </w:rPr>
      </w:r>
      <w:r>
        <w:rPr>
          <w:b/>
          <w:bCs/>
          <w:sz w:val="44"/>
          <w:szCs w:val="44"/>
        </w:rPr>
      </w:r>
      <w:r>
        <w:rPr>
          <w:sz w:val="24"/>
          <w:szCs w:val="24"/>
        </w:rPr>
        <w:t xml:space="preserve">A barra de espaço desativa/ativa nas configurações da barra de espaço para alternar o giro.</w:t>
      </w:r>
    </w:p>
    <w:p>
      <w:r>
        <w:rPr>
          <w:b/>
          <w:bCs/>
          <w:sz w:val="44"/>
          <w:szCs w:val="44"/>
        </w:rPr>
      </w:r>
      <w:r>
        <w:rPr>
          <w:b/>
          <w:bCs/>
          <w:sz w:val="32"/>
          <w:szCs w:val="32"/>
        </w:rPr>
      </w:r>
      <w:r>
        <w:rPr>
          <w:b/>
          <w:bCs/>
          <w:sz w:val="44"/>
          <w:szCs w:val="44"/>
        </w:rPr>
      </w:r>
      <w:r>
        <w:rPr>
          <w:sz w:val="24"/>
          <w:szCs w:val="24"/>
        </w:rPr>
        <w:t xml:space="preserve">Para jogar as rodadas mais rápido, o jogador poderá usar a opção Turbo.</w:t>
      </w:r>
    </w:p>
    <w:p>
      <w:r>
        <w:rPr>
          <w:b/>
          <w:bCs/>
          <w:sz w:val="44"/>
          <w:szCs w:val="44"/>
        </w:rPr>
      </w:r>
      <w:r>
        <w:rPr>
          <w:b/>
          <w:bCs/>
          <w:sz w:val="32"/>
          <w:szCs w:val="32"/>
        </w:rPr>
      </w:r>
      <w:r>
        <w:rPr>
          <w:b/>
          <w:bCs/>
          <w:sz w:val="44"/>
          <w:szCs w:val="44"/>
        </w:rPr>
      </w:r>
      <w:r>
        <w:rPr>
          <w:sz w:val="24"/>
          <w:szCs w:val="24"/>
        </w:rPr>
        <w:t xml:space="preserve">Turbo – os tambores giram e param mais rápido sem animação adicional.</w:t>
      </w:r>
    </w:p>
    <w:p>
      <w:r>
        <w:rPr>
          <w:b/>
          <w:bCs/>
          <w:sz w:val="44"/>
          <w:szCs w:val="44"/>
        </w:rPr>
      </w:r>
      <w:r>
        <w:rPr>
          <w:b/>
          <w:bCs/>
          <w:sz w:val="32"/>
          <w:szCs w:val="32"/>
        </w:rPr>
      </w:r>
      <w:r>
        <w:rPr>
          <w:b/>
          <w:bCs/>
          <w:sz w:val="44"/>
          <w:szCs w:val="44"/>
        </w:rPr>
      </w:r>
      <w:r>
        <w:rPr>
          <w:sz w:val="24"/>
          <w:szCs w:val="24"/>
        </w:rPr>
        <w:t xml:space="preserve">Turbo pode ser ativado ao manter o intervalo ou ativá-lo a partir do menu Burger.</w:t>
      </w:r>
    </w:p>
    <w:p>
      <w:r>
        <w:rPr>
          <w:b/>
          <w:bCs/>
          <w:sz w:val="44"/>
          <w:szCs w:val="44"/>
        </w:rPr>
      </w:r>
      <w:r>
        <w:rPr>
          <w:b/>
          <w:bCs/>
          <w:sz w:val="32"/>
          <w:szCs w:val="32"/>
        </w:rPr>
        <w:t xml:space="preserve">Regras de pagamento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As combinações vencedoras são pagas começando a partir do tambor mais à esquerda e até o que fica mais à direita.</w:t>
      </w:r>
    </w:p>
    <w:p>
      <w:r>
        <w:rPr>
          <w:b/>
          <w:bCs/>
          <w:sz w:val="44"/>
          <w:szCs w:val="44"/>
        </w:rPr>
      </w:r>
      <w:r>
        <w:rPr>
          <w:b/>
          <w:bCs/>
          <w:sz w:val="32"/>
          <w:szCs w:val="32"/>
        </w:rPr>
      </w:r>
      <w:r>
        <w:rPr>
          <w:b/>
          <w:bCs/>
          <w:sz w:val="44"/>
          <w:szCs w:val="44"/>
        </w:rPr>
      </w:r>
      <w:r>
        <w:rPr>
          <w:sz w:val="24"/>
          <w:szCs w:val="24"/>
        </w:rPr>
        <w:t xml:space="preserve">As combinações vencedoras e os pagamentos são calculados de acordo com a "Tabela de Pagamento" do jogo que pode ser acedido usando o botão Configurações.</w:t>
      </w:r>
    </w:p>
    <w:p>
      <w:r>
        <w:rPr>
          <w:b/>
          <w:bCs/>
          <w:sz w:val="44"/>
          <w:szCs w:val="44"/>
        </w:rPr>
      </w:r>
      <w:r>
        <w:rPr>
          <w:b/>
          <w:bCs/>
          <w:sz w:val="32"/>
          <w:szCs w:val="32"/>
        </w:rPr>
      </w:r>
      <w:r>
        <w:rPr>
          <w:b/>
          <w:bCs/>
          <w:sz w:val="44"/>
          <w:szCs w:val="44"/>
        </w:rPr>
      </w:r>
      <w:r>
        <w:rPr>
          <w:sz w:val="24"/>
          <w:szCs w:val="24"/>
        </w:rPr>
        <w:t xml:space="preserve">Todos os prémios (exceto scatters) são pagos apenas em linhas vencedoras ativas.</w:t>
      </w:r>
    </w:p>
    <w:p>
      <w:r>
        <w:rPr>
          <w:b/>
          <w:bCs/>
          <w:sz w:val="44"/>
          <w:szCs w:val="44"/>
        </w:rPr>
      </w:r>
      <w:r>
        <w:rPr>
          <w:b/>
          <w:bCs/>
          <w:sz w:val="32"/>
          <w:szCs w:val="32"/>
        </w:rPr>
      </w:r>
      <w:r>
        <w:rPr>
          <w:b/>
          <w:bCs/>
          <w:sz w:val="44"/>
          <w:szCs w:val="44"/>
        </w:rPr>
      </w:r>
      <w:r>
        <w:rPr>
          <w:sz w:val="24"/>
          <w:szCs w:val="24"/>
        </w:rPr>
        <w:t xml:space="preserve">É pago apenas o maior prémio por uma linha vencedoras ativa.</w:t>
      </w:r>
    </w:p>
    <w:p>
      <w:r>
        <w:rPr>
          <w:b/>
          <w:bCs/>
          <w:sz w:val="44"/>
          <w:szCs w:val="44"/>
        </w:rPr>
      </w:r>
      <w:r>
        <w:rPr>
          <w:b/>
          <w:bCs/>
          <w:sz w:val="32"/>
          <w:szCs w:val="32"/>
        </w:rPr>
      </w:r>
      <w:r>
        <w:rPr>
          <w:b/>
          <w:bCs/>
          <w:sz w:val="44"/>
          <w:szCs w:val="44"/>
        </w:rPr>
      </w:r>
      <w:r>
        <w:rPr>
          <w:sz w:val="24"/>
          <w:szCs w:val="24"/>
        </w:rPr>
        <w:t xml:space="preserve">Qualquer irregularidade cancela todos os pagamentos.</w:t>
      </w:r>
    </w:p>
    <w:p>
      <w:r>
        <w:rPr>
          <w:b/>
          <w:bCs/>
          <w:sz w:val="44"/>
          <w:szCs w:val="44"/>
        </w:rPr>
      </w:r>
      <w:r>
        <w:rPr>
          <w:b/>
          <w:bCs/>
          <w:sz w:val="32"/>
          <w:szCs w:val="32"/>
        </w:rPr>
      </w:r>
      <w:r>
        <w:rPr>
          <w:b/>
          <w:bCs/>
          <w:sz w:val="44"/>
          <w:szCs w:val="44"/>
        </w:rPr>
      </w:r>
      <w:r>
        <w:rPr>
          <w:sz w:val="24"/>
          <w:szCs w:val="24"/>
        </w:rPr>
        <w:t xml:space="preserve">Os símbolos Wilds substituem todos os prémios, exceto scatter.</w:t>
      </w:r>
    </w:p>
    <w:p>
      <w:r>
        <w:rPr>
          <w:b/>
          <w:bCs/>
          <w:sz w:val="44"/>
          <w:szCs w:val="44"/>
        </w:rPr>
      </w:r>
      <w:r>
        <w:rPr>
          <w:b/>
          <w:bCs/>
          <w:sz w:val="32"/>
          <w:szCs w:val="32"/>
        </w:rPr>
      </w:r>
      <w:r>
        <w:rPr>
          <w:b/>
          <w:bCs/>
          <w:sz w:val="44"/>
          <w:szCs w:val="44"/>
        </w:rPr>
      </w:r>
      <w:r>
        <w:rPr>
          <w:sz w:val="24"/>
          <w:szCs w:val="24"/>
        </w:rPr>
        <w:t xml:space="preserve">Se ocorrer uma desconexão de jogo ou falha no jogo e você reiniciar o jogo, o seu saldo será redefinido até ao valor antes da interrupção.</w:t>
      </w:r>
    </w:p>
    <w:p>
      <w:r>
        <w:rPr>
          <w:b/>
          <w:bCs/>
          <w:sz w:val="44"/>
          <w:szCs w:val="44"/>
        </w:rPr>
      </w:r>
      <w:r>
        <w:rPr>
          <w:b/>
          <w:bCs/>
          <w:sz w:val="32"/>
          <w:szCs w:val="32"/>
        </w:rPr>
      </w:r>
      <w:r>
        <w:rPr>
          <w:b/>
          <w:bCs/>
          <w:sz w:val="44"/>
          <w:szCs w:val="44"/>
        </w:rPr>
      </w:r>
      <w:r>
        <w:rPr>
          <w:sz w:val="24"/>
          <w:szCs w:val="24"/>
        </w:rPr>
        <w:t xml:space="preserve">Todas as sessões abertas, que não são concluídas pelo jogador, além de quaisquer transações futuras para essas sessões, serão encerradas após 90 dias no máximo e um mínimo de 7 dias, dependendo da residência do jogador.</w:t>
      </w:r>
    </w:p>
    <w:p>
      <w:r>
        <w:rPr>
          <w:b/>
          <w:bCs/>
          <w:sz w:val="44"/>
          <w:szCs w:val="44"/>
        </w:rPr>
      </w:r>
      <w:r>
        <w:rPr>
          <w:b/>
          <w:bCs/>
          <w:sz w:val="32"/>
          <w:szCs w:val="32"/>
        </w:rPr>
      </w:r>
      <w:r>
        <w:rPr>
          <w:b/>
          <w:bCs/>
          <w:sz w:val="44"/>
          <w:szCs w:val="44"/>
        </w:rPr>
      </w:r>
      <w:r>
        <w:rPr>
          <w:sz w:val="24"/>
          <w:szCs w:val="24"/>
        </w:rPr>
        <w:t xml:space="preserve">Esteja ciente de que cada conta permite que apenas um único jogo seja jogado por vez. Portanto, um jogo não deve ser jogado em mais de um dispositivo ou vários jogos no mesmo dispositivo simultaneamente. Fazer isso pode levar a vários erros. </w:t>
      </w:r>
    </w:p>
    <w:p>
      <w:r>
        <w:rPr>
          <w:b/>
          <w:bCs/>
          <w:sz w:val="44"/>
          <w:szCs w:val="44"/>
        </w:rPr>
      </w:r>
      <w:r>
        <w:rPr>
          <w:b/>
          <w:bCs/>
          <w:sz w:val="32"/>
          <w:szCs w:val="32"/>
        </w:rPr>
      </w:r>
      <w:r>
        <w:rPr>
          <w:b/>
          <w:bCs/>
          <w:sz w:val="44"/>
          <w:szCs w:val="44"/>
        </w:rPr>
      </w:r>
      <w:r>
        <w:rPr>
          <w:sz w:val="24"/>
          <w:szCs w:val="24"/>
        </w:rPr>
        <w:t xml:space="preserve">Para a melhor experiência de jogo, é recomendado o uso da versão mais recente do software.</w:t>
      </w:r>
    </w:p>
    <w:p>
      <w:r>
        <w:rPr>
          <w:b/>
          <w:bCs/>
          <w:sz w:val="44"/>
          <w:szCs w:val="44"/>
        </w:rPr>
      </w:r>
      <w:r>
        <w:rPr>
          <w:b/>
          <w:bCs/>
          <w:sz w:val="32"/>
          <w:szCs w:val="32"/>
        </w:rPr>
        <w:t xml:space="preserve">Regras de pagamento nas Funções</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Free Spins acionados a partir do Feature Spin™ são jogados na aposta do jogo base correspondente à aposta Feature Spin™. Para ver a aposta do jogo base correspondente, abra a tabela de pagamentos no modo Feature Spin™.</w:t>
      </w:r>
    </w:p>
    <w:p>
      <w:r>
        <w:rPr>
          <w:b/>
          <w:bCs/>
          <w:sz w:val="44"/>
          <w:szCs w:val="44"/>
        </w:rPr>
      </w:r>
      <w:r>
        <w:rPr>
          <w:b/>
          <w:bCs/>
          <w:sz w:val="32"/>
          <w:szCs w:val="32"/>
        </w:rPr>
      </w:r>
      <w:r>
        <w:rPr>
          <w:b/>
          <w:bCs/>
          <w:sz w:val="44"/>
          <w:szCs w:val="44"/>
        </w:rPr>
      </w:r>
      <w:r>
        <w:rPr>
          <w:sz w:val="24"/>
          <w:szCs w:val="24"/>
        </w:rPr>
        <w:t xml:space="preserve">Os prémios de rotações gratuitas são adicionados aos prémios por linha.</w:t>
      </w:r>
    </w:p>
    <w:p>
      <w:r>
        <w:rPr>
          <w:b/>
          <w:bCs/>
          <w:sz w:val="44"/>
          <w:szCs w:val="44"/>
        </w:rPr>
      </w:r>
      <w:r>
        <w:rPr>
          <w:b/>
          <w:bCs/>
          <w:sz w:val="32"/>
          <w:szCs w:val="32"/>
        </w:rPr>
        <w:t xml:space="preserve">Autoplay</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Permite jogar o jogo automaticamente por um número predeterminado de rodadas na aposta atualmente selecionada. O menu Autoplay é acessível através do botão “AUTO”. Selecione o número de rodadas Autoplay no campo Total de giros.</w:t>
      </w:r>
    </w:p>
    <w:p>
      <w:r>
        <w:rPr>
          <w:b/>
          <w:bCs/>
          <w:sz w:val="44"/>
          <w:szCs w:val="44"/>
        </w:rPr>
      </w:r>
      <w:r>
        <w:rPr>
          <w:b/>
          <w:bCs/>
          <w:sz w:val="32"/>
          <w:szCs w:val="32"/>
        </w:rPr>
        <w:t xml:space="preserve">Restrições no Autoplay </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Limite da perda – O Autoplay vai parar na última rotação antes de atingir o limite da perda. O limite da perda de Autoplay deve ser maior do que a sua aposta total.</w:t>
      </w:r>
    </w:p>
    <w:p>
      <w:r>
        <w:rPr>
          <w:b/>
          <w:bCs/>
          <w:sz w:val="44"/>
          <w:szCs w:val="44"/>
        </w:rPr>
      </w:r>
      <w:r>
        <w:rPr>
          <w:b/>
          <w:bCs/>
          <w:sz w:val="32"/>
          <w:szCs w:val="32"/>
        </w:rPr>
      </w:r>
      <w:r>
        <w:rPr>
          <w:b/>
          <w:bCs/>
          <w:sz w:val="44"/>
          <w:szCs w:val="44"/>
        </w:rPr>
      </w:r>
      <w:r>
        <w:rPr>
          <w:sz w:val="24"/>
          <w:szCs w:val="24"/>
        </w:rPr>
        <w:t xml:space="preserve">Parar na vitória acima – a função Autoplay irá parar quando a quantidade de ganhos combinados atingir o limite de valor definido.</w:t>
      </w:r>
    </w:p>
    <w:p>
      <w:r>
        <w:rPr>
          <w:b/>
          <w:bCs/>
          <w:sz w:val="44"/>
          <w:szCs w:val="44"/>
        </w:rPr>
      </w:r>
      <w:r>
        <w:rPr>
          <w:b/>
          <w:bCs/>
          <w:sz w:val="32"/>
          <w:szCs w:val="32"/>
        </w:rPr>
      </w:r>
      <w:r>
        <w:rPr>
          <w:b/>
          <w:bCs/>
          <w:sz w:val="44"/>
          <w:szCs w:val="44"/>
        </w:rPr>
      </w:r>
      <w:r>
        <w:rPr>
          <w:sz w:val="24"/>
          <w:szCs w:val="24"/>
        </w:rPr>
        <w:t xml:space="preserve">Parar no bônus feature - a função Autoplay será interrompida quando o jogo atingir qualquer rodada de recurso: recurso Wild Re-spin, recurso Free Spins e recurso Spectacular Link™.</w:t>
      </w:r>
    </w:p>
    <w:p>
      <w:r>
        <w:rPr>
          <w:b/>
          <w:bCs/>
          <w:sz w:val="44"/>
          <w:szCs w:val="44"/>
        </w:rPr>
      </w:r>
      <w:r>
        <w:rPr>
          <w:b/>
          <w:bCs/>
          <w:sz w:val="32"/>
          <w:szCs w:val="32"/>
        </w:rPr>
      </w:r>
      <w:r>
        <w:rPr>
          <w:b/>
          <w:bCs/>
          <w:sz w:val="44"/>
          <w:szCs w:val="44"/>
        </w:rPr>
      </w:r>
      <w:r>
        <w:rPr>
          <w:sz w:val="24"/>
          <w:szCs w:val="24"/>
        </w:rPr>
        <w:t xml:space="preserve">Quando as condições do limite forem desempenhadas, o Autoplay irá parar e a mensagem pop-up correspondente aparecerá no meio da tela.</w:t>
      </w:r>
    </w:p>
    <w:p>
      <w:r>
        <w:rPr>
          <w:b/>
          <w:bCs/>
          <w:sz w:val="44"/>
          <w:szCs w:val="44"/>
        </w:rPr>
      </w:r>
      <w:r>
        <w:rPr>
          <w:b/>
          <w:bCs/>
          <w:sz w:val="32"/>
          <w:szCs w:val="32"/>
        </w:rPr>
      </w:r>
      <w:r>
        <w:rPr>
          <w:b/>
          <w:bCs/>
          <w:sz w:val="44"/>
          <w:szCs w:val="44"/>
        </w:rPr>
      </w:r>
      <w:r>
        <w:rPr>
          <w:sz w:val="24"/>
          <w:szCs w:val="24"/>
        </w:rPr>
        <w:t xml:space="preserve">Light The Lamp: Cliente v0.0.25 (CGE v2.3.1.0), Servidor v1.0.0.0</w:t>
      </w:r>
    </w:p>
    <w:p>
      <w:r>
        <w:rPr>
          <w:b/>
          <w:bCs/>
          <w:sz w:val="44"/>
          <w:szCs w:val="44"/>
        </w:rPr>
      </w:r>
      <w:r>
        <w:rPr>
          <w:b/>
          <w:bCs/>
          <w:sz w:val="32"/>
          <w:szCs w:val="32"/>
        </w:rPr>
        <w:t xml:space="preserve">Regras de pagamento</w:t>
      </w:r>
      <w:r>
        <w:rPr>
          <w:b/>
          <w:bCs/>
          <w:sz w:val="44"/>
          <w:szCs w:val="44"/>
        </w:rPr>
      </w:r>
      <w:r>
        <w:rPr>
          <w:sz w:val="24"/>
          <w:szCs w:val="24"/>
        </w:rPr>
      </w:r>
    </w:p>
    <w:p>
      <w:r>
        <w:rPr>
          <w:b/>
          <w:bCs/>
          <w:sz w:val="44"/>
          <w:szCs w:val="44"/>
        </w:rPr>
      </w:r>
      <w:r>
        <w:rPr>
          <w:b/>
          <w:bCs/>
          <w:sz w:val="32"/>
          <w:szCs w:val="32"/>
        </w:rPr>
      </w:r>
      <w:r>
        <w:rPr>
          <w:b/>
          <w:bCs/>
          <w:sz w:val="44"/>
          <w:szCs w:val="44"/>
        </w:rPr>
      </w:r>
      <w:r>
        <w:rPr>
          <w:sz w:val="24"/>
          <w:szCs w:val="24"/>
        </w:rPr>
        <w:t xml:space="preserve">As combinações vencedoras são pagas começando a partir do tambor mais à esquerda e até o que fica mais à direita.</w:t>
      </w:r>
    </w:p>
    <w:p>
      <w:r>
        <w:rPr>
          <w:b/>
          <w:bCs/>
          <w:sz w:val="44"/>
          <w:szCs w:val="44"/>
        </w:rPr>
      </w:r>
      <w:r>
        <w:rPr>
          <w:b/>
          <w:bCs/>
          <w:sz w:val="32"/>
          <w:szCs w:val="32"/>
        </w:rPr>
      </w:r>
      <w:r>
        <w:rPr>
          <w:b/>
          <w:bCs/>
          <w:sz w:val="44"/>
          <w:szCs w:val="44"/>
        </w:rPr>
      </w:r>
      <w:r>
        <w:rPr>
          <w:sz w:val="24"/>
          <w:szCs w:val="24"/>
        </w:rPr>
        <w:t xml:space="preserve">As combinações vencedoras e os pagamentos são calculados de acordo com a "Tabela de Pagamento" do jogo que pode ser acedido usando o botão Configurações.</w:t>
      </w:r>
    </w:p>
    <w:p>
      <w:r>
        <w:rPr>
          <w:b/>
          <w:bCs/>
          <w:sz w:val="44"/>
          <w:szCs w:val="44"/>
        </w:rPr>
      </w:r>
      <w:r>
        <w:rPr>
          <w:b/>
          <w:bCs/>
          <w:sz w:val="32"/>
          <w:szCs w:val="32"/>
        </w:rPr>
      </w:r>
      <w:r>
        <w:rPr>
          <w:b/>
          <w:bCs/>
          <w:sz w:val="44"/>
          <w:szCs w:val="44"/>
        </w:rPr>
      </w:r>
      <w:r>
        <w:rPr>
          <w:sz w:val="24"/>
          <w:szCs w:val="24"/>
        </w:rPr>
        <w:t xml:space="preserve">Todos os prémios (exceto scatters) são pagos apenas em linhas vencedoras ativas.</w:t>
      </w:r>
    </w:p>
    <w:p>
      <w:r>
        <w:rPr>
          <w:b/>
          <w:bCs/>
          <w:sz w:val="44"/>
          <w:szCs w:val="44"/>
        </w:rPr>
      </w:r>
      <w:r>
        <w:rPr>
          <w:b/>
          <w:bCs/>
          <w:sz w:val="32"/>
          <w:szCs w:val="32"/>
        </w:rPr>
      </w:r>
      <w:r>
        <w:rPr>
          <w:b/>
          <w:bCs/>
          <w:sz w:val="44"/>
          <w:szCs w:val="44"/>
        </w:rPr>
      </w:r>
      <w:r>
        <w:rPr>
          <w:sz w:val="24"/>
          <w:szCs w:val="24"/>
        </w:rPr>
        <w:t xml:space="preserve">É pago apenas o maior prémio por uma linha vencedoras ativa.</w:t>
      </w:r>
    </w:p>
    <w:p>
      <w:r>
        <w:rPr>
          <w:b/>
          <w:bCs/>
          <w:sz w:val="44"/>
          <w:szCs w:val="44"/>
        </w:rPr>
      </w:r>
      <w:r>
        <w:rPr>
          <w:b/>
          <w:bCs/>
          <w:sz w:val="32"/>
          <w:szCs w:val="32"/>
        </w:rPr>
      </w:r>
      <w:r>
        <w:rPr>
          <w:b/>
          <w:bCs/>
          <w:sz w:val="44"/>
          <w:szCs w:val="44"/>
        </w:rPr>
      </w:r>
      <w:r>
        <w:rPr>
          <w:sz w:val="24"/>
          <w:szCs w:val="24"/>
        </w:rPr>
        <w:t xml:space="preserve">Qualquer irregularidade cancela todos os pagamentos.</w:t>
      </w:r>
    </w:p>
    <w:p>
      <w:r>
        <w:rPr>
          <w:b/>
          <w:bCs/>
          <w:sz w:val="44"/>
          <w:szCs w:val="44"/>
        </w:rPr>
      </w:r>
      <w:r>
        <w:rPr>
          <w:b/>
          <w:bCs/>
          <w:sz w:val="32"/>
          <w:szCs w:val="32"/>
        </w:rPr>
      </w:r>
      <w:r>
        <w:rPr>
          <w:b/>
          <w:bCs/>
          <w:sz w:val="44"/>
          <w:szCs w:val="44"/>
        </w:rPr>
      </w:r>
      <w:r>
        <w:rPr>
          <w:sz w:val="24"/>
          <w:szCs w:val="24"/>
        </w:rPr>
        <w:t xml:space="preserve">Os símbolos Wilds substituem todos os prémios, exceto scatter.</w:t>
      </w:r>
    </w:p>
    <w:p>
      <w:r>
        <w:rPr>
          <w:b/>
          <w:bCs/>
          <w:sz w:val="44"/>
          <w:szCs w:val="44"/>
        </w:rPr>
      </w:r>
      <w:r>
        <w:rPr>
          <w:b/>
          <w:bCs/>
          <w:sz w:val="32"/>
          <w:szCs w:val="32"/>
        </w:rPr>
      </w:r>
      <w:r>
        <w:rPr>
          <w:b/>
          <w:bCs/>
          <w:sz w:val="44"/>
          <w:szCs w:val="44"/>
        </w:rPr>
      </w:r>
      <w:r>
        <w:rPr>
          <w:sz w:val="24"/>
          <w:szCs w:val="24"/>
        </w:rPr>
        <w:t xml:space="preserve">Se ocorrer uma desconexão de jogo ou falha no jogo e você reiniciar o jogo, o seu saldo será redefinido até ao valor antes da interrupção.</w:t>
      </w:r>
    </w:p>
    <w:p>
      <w:r>
        <w:rPr>
          <w:b/>
          <w:bCs/>
          <w:sz w:val="44"/>
          <w:szCs w:val="44"/>
        </w:rPr>
      </w:r>
      <w:r>
        <w:rPr>
          <w:b/>
          <w:bCs/>
          <w:sz w:val="32"/>
          <w:szCs w:val="32"/>
        </w:rPr>
      </w:r>
      <w:r>
        <w:rPr>
          <w:b/>
          <w:bCs/>
          <w:sz w:val="44"/>
          <w:szCs w:val="44"/>
        </w:rPr>
      </w:r>
      <w:r>
        <w:rPr>
          <w:sz w:val="24"/>
          <w:szCs w:val="24"/>
        </w:rPr>
        <w:t xml:space="preserve">Todas as sessões abertas, que não são concluídas pelo jogador, além de quaisquer transações futuras para essas sessões, serão encerradas após 90 dias no máximo e um mínimo de 7 dias, dependendo da residência do jogador.</w:t>
      </w:r>
    </w:p>
    <w:p>
      <w:r>
        <w:rPr>
          <w:b/>
          <w:bCs/>
          <w:sz w:val="44"/>
          <w:szCs w:val="44"/>
        </w:rPr>
      </w:r>
      <w:r>
        <w:rPr>
          <w:b/>
          <w:bCs/>
          <w:sz w:val="32"/>
          <w:szCs w:val="32"/>
        </w:rPr>
      </w:r>
      <w:r>
        <w:rPr>
          <w:b/>
          <w:bCs/>
          <w:sz w:val="44"/>
          <w:szCs w:val="44"/>
        </w:rPr>
      </w:r>
      <w:r>
        <w:rPr>
          <w:sz w:val="24"/>
          <w:szCs w:val="24"/>
        </w:rPr>
        <w:t xml:space="preserve">Esteja ciente de que cada conta permite que apenas um único jogo seja jogado por vez. Portanto, um jogo não deve ser jogado em mais de um dispositivo ou vários jogos no mesmo dispositivo simultaneamente. Fazer isso pode levar a vários erros. </w:t>
      </w:r>
    </w:p>
    <w:p>
      <w:r>
        <w:rPr>
          <w:b/>
          <w:bCs/>
          <w:sz w:val="44"/>
          <w:szCs w:val="44"/>
        </w:rPr>
      </w:r>
      <w:r>
        <w:rPr>
          <w:b/>
          <w:bCs/>
          <w:sz w:val="32"/>
          <w:szCs w:val="32"/>
        </w:rPr>
      </w:r>
      <w:r>
        <w:rPr>
          <w:b/>
          <w:bCs/>
          <w:sz w:val="44"/>
          <w:szCs w:val="44"/>
        </w:rPr>
      </w:r>
      <w:r>
        <w:rPr>
          <w:sz w:val="24"/>
          <w:szCs w:val="24"/>
        </w:rPr>
        <w:t xml:space="preserve">Para a melhor experiência de jogo, é recomendado o uso da versão mais recente do software.</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7"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7"/>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E19DEE23B9884E92D82BCF69B845EF" ma:contentTypeVersion="16" ma:contentTypeDescription="Create a new document." ma:contentTypeScope="" ma:versionID="2e3db2b2b624480ce770736c84216628">
  <xsd:schema xmlns:xsd="http://www.w3.org/2001/XMLSchema" xmlns:xs="http://www.w3.org/2001/XMLSchema" xmlns:p="http://schemas.microsoft.com/office/2006/metadata/properties" xmlns:ns2="22f695c2-b2dc-4df9-87ae-ad0467d1da7b" xmlns:ns3="7a315ee5-8fd3-49be-9565-269b5c31e81a" targetNamespace="http://schemas.microsoft.com/office/2006/metadata/properties" ma:root="true" ma:fieldsID="2085a0bc19fcb90f5fa1e946361bad8f" ns2:_="" ns3:_="">
    <xsd:import namespace="22f695c2-b2dc-4df9-87ae-ad0467d1da7b"/>
    <xsd:import namespace="7a315ee5-8fd3-49be-9565-269b5c31e8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695c2-b2dc-4df9-87ae-ad0467d1da7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bc64df7-5fe1-4872-8e08-de13882521d5}" ma:internalName="TaxCatchAll" ma:showField="CatchAllData" ma:web="22f695c2-b2dc-4df9-87ae-ad0467d1da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315ee5-8fd3-49be-9565-269b5c31e8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1707f21-cf68-4afa-8119-95b081c47207"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a315ee5-8fd3-49be-9565-269b5c31e81a">
      <Terms xmlns="http://schemas.microsoft.com/office/infopath/2007/PartnerControls"/>
    </lcf76f155ced4ddcb4097134ff3c332f>
    <TaxCatchAll xmlns="22f695c2-b2dc-4df9-87ae-ad0467d1da7b" xsi:nil="true"/>
  </documentManagement>
</p:properties>
</file>

<file path=customXml/itemProps1.xml><?xml version="1.0" encoding="utf-8"?>
<ds:datastoreItem xmlns:ds="http://schemas.openxmlformats.org/officeDocument/2006/customXml" ds:itemID="{FD767BBC-CB32-4628-BFEB-A2B6E08C36CD}"/>
</file>

<file path=customXml/itemProps2.xml><?xml version="1.0" encoding="utf-8"?>
<ds:datastoreItem xmlns:ds="http://schemas.openxmlformats.org/officeDocument/2006/customXml" ds:itemID="{A3C54288-353F-4584-BFC9-88C3E8F5952A}"/>
</file>

<file path=customXml/itemProps3.xml><?xml version="1.0" encoding="utf-8"?>
<ds:datastoreItem xmlns:ds="http://schemas.openxmlformats.org/officeDocument/2006/customXml" ds:itemID="{E389274C-2C7F-41E2-9414-9B2496CA52BC}"/>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2023-06-11T20:46:54Z</dcterms:created>
  <dcterms:modified xsi:type="dcterms:W3CDTF">2023-06-11T20:46:54Z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0x0101004DE19DEE23B9884E92D82BCF69B845EF</vt:lpwstr>
  </property>
</Properties>
</file>