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Spillhjelp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Opplev det største showet på is, og tenn lampen i banen! Med en interaktiv spiller som skyter etter store gevinster, er spillere inne for en oppslukende opplevelse mens mengden går amok. Vinn opptil 75 free spins for ditt livs spill. Spillet er det første som viser Spectacular Link™, inkludert Feature Spin™ og Kjøpefunksjon der det er aktuelt. En spennende underholdende opplevelse er garantert!</w:t>
      </w:r>
    </w:p>
    <w:p>
      <w:r>
        <w:rPr>
          <w:b/>
          <w:bCs/>
          <w:sz w:val="44"/>
          <w:szCs w:val="44"/>
        </w:rPr>
        <w:t xml:space="preserve">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er 25 gevinstlinjer i Light The Lamp.</w:t>
      </w:r>
    </w:p>
    <w:p>
      <w:r>
        <w:rPr>
          <w:b/>
          <w:bCs/>
          <w:sz w:val="44"/>
          <w:szCs w:val="44"/>
        </w:rPr>
      </w:r>
      <w:r>
        <w:rPr>
          <w:b/>
          <w:bCs/>
          <w:sz w:val="32"/>
          <w:szCs w:val="32"/>
        </w:rPr>
      </w:r>
      <w:r>
        <w:rPr>
          <w:b/>
          <w:bCs/>
          <w:sz w:val="44"/>
          <w:szCs w:val="44"/>
        </w:rPr>
      </w:r>
      <w:r>
        <w:rPr>
          <w:sz w:val="24"/>
          <w:szCs w:val="24"/>
        </w:rPr>
        <w:t xml:space="preserve">Alle premier (unntatt scatters) betaler for enhver tilstøtende venstre til høyre vinnende kombinasjon som begynner med hjulet lengst til venstre under grunnspillet.</w:t>
      </w:r>
    </w:p>
    <w:p>
      <w:r>
        <w:rPr>
          <w:b/>
          <w:bCs/>
          <w:sz w:val="44"/>
          <w:szCs w:val="44"/>
        </w:rPr>
        <w:t xml:space="preserve">Tabell med 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Spilltype - Video slott;</w:t>
      </w:r>
    </w:p>
    <w:p>
      <w:r>
        <w:rPr>
          <w:b/>
          <w:bCs/>
          <w:sz w:val="44"/>
          <w:szCs w:val="44"/>
        </w:rPr>
      </w:r>
      <w:r>
        <w:rPr>
          <w:b/>
          <w:bCs/>
          <w:sz w:val="32"/>
          <w:szCs w:val="32"/>
        </w:rPr>
      </w:r>
      <w:r>
        <w:rPr>
          <w:b/>
          <w:bCs/>
          <w:sz w:val="44"/>
          <w:szCs w:val="44"/>
        </w:rPr>
      </w:r>
      <w:r>
        <w:rPr>
          <w:sz w:val="24"/>
          <w:szCs w:val="24"/>
        </w:rPr>
        <w:t xml:space="preserve">Antall vinnende linjer - 25 linjer;</w:t>
      </w:r>
    </w:p>
    <w:p>
      <w:r>
        <w:rPr>
          <w:b/>
          <w:bCs/>
          <w:sz w:val="44"/>
          <w:szCs w:val="44"/>
        </w:rPr>
      </w:r>
      <w:r>
        <w:rPr>
          <w:b/>
          <w:bCs/>
          <w:sz w:val="32"/>
          <w:szCs w:val="32"/>
        </w:rPr>
      </w:r>
      <w:r>
        <w:rPr>
          <w:b/>
          <w:bCs/>
          <w:sz w:val="44"/>
          <w:szCs w:val="44"/>
        </w:rPr>
      </w:r>
      <w:r>
        <w:rPr>
          <w:sz w:val="24"/>
          <w:szCs w:val="24"/>
        </w:rPr>
        <w:t xml:space="preserve">Antall hjul og rader - 5x3;</w:t>
      </w:r>
    </w:p>
    <w:p>
      <w:r>
        <w:rPr>
          <w:b/>
          <w:bCs/>
          <w:sz w:val="44"/>
          <w:szCs w:val="44"/>
        </w:rPr>
      </w:r>
      <w:r>
        <w:rPr>
          <w:b/>
          <w:bCs/>
          <w:sz w:val="32"/>
          <w:szCs w:val="32"/>
        </w:rPr>
      </w:r>
      <w:r>
        <w:rPr>
          <w:b/>
          <w:bCs/>
          <w:sz w:val="44"/>
          <w:szCs w:val="44"/>
        </w:rPr>
      </w:r>
      <w:r>
        <w:rPr>
          <w:sz w:val="24"/>
          <w:szCs w:val="24"/>
        </w:rPr>
        <w:t xml:space="preserve">Gå tilbake til spiller - 95,17%;</w:t>
      </w:r>
    </w:p>
    <w:p>
      <w:r>
        <w:rPr>
          <w:b/>
          <w:bCs/>
          <w:sz w:val="44"/>
          <w:szCs w:val="44"/>
        </w:rPr>
      </w:r>
      <w:r>
        <w:rPr>
          <w:b/>
          <w:bCs/>
          <w:sz w:val="32"/>
          <w:szCs w:val="32"/>
        </w:rPr>
      </w:r>
      <w:r>
        <w:rPr>
          <w:b/>
          <w:bCs/>
          <w:sz w:val="44"/>
          <w:szCs w:val="44"/>
        </w:rPr>
      </w:r>
      <w:r>
        <w:rPr>
          <w:sz w:val="24"/>
          <w:szCs w:val="24"/>
        </w:rPr>
        <w:t xml:space="preserve">Feature Spin™ Gå tilbake til spiller (RTP) 10 free spins - 95,13%;</w:t>
      </w:r>
    </w:p>
    <w:p>
      <w:r>
        <w:rPr>
          <w:b/>
          <w:bCs/>
          <w:sz w:val="44"/>
          <w:szCs w:val="44"/>
        </w:rPr>
      </w:r>
      <w:r>
        <w:rPr>
          <w:b/>
          <w:bCs/>
          <w:sz w:val="32"/>
          <w:szCs w:val="32"/>
        </w:rPr>
      </w:r>
      <w:r>
        <w:rPr>
          <w:b/>
          <w:bCs/>
          <w:sz w:val="44"/>
          <w:szCs w:val="44"/>
        </w:rPr>
      </w:r>
      <w:r>
        <w:rPr>
          <w:sz w:val="24"/>
          <w:szCs w:val="24"/>
        </w:rPr>
        <w:t xml:space="preserve">Kjøpefunksjon gå tilbake til spiller (RTP) 10 free spins - 95,12%;</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r>
      <w:r>
        <w:rPr>
          <w:b/>
          <w:bCs/>
          <w:sz w:val="32"/>
          <w:szCs w:val="32"/>
        </w:rPr>
        <w:t xml:space="preserve">KJØPEFUNKSJON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Kjøpsfunksjonen er en ekstra måte å utløse 10 Free Spins umiddelbart.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Ytterligere måte å utløse 10 Free Spins.</w:t>
      </w:r>
    </w:p>
    <w:p>
      <w:r>
        <w:rPr>
          <w:b/>
          <w:bCs/>
          <w:sz w:val="44"/>
          <w:szCs w:val="44"/>
        </w:rPr>
      </w:r>
      <w:r>
        <w:rPr>
          <w:b/>
          <w:bCs/>
          <w:sz w:val="32"/>
          <w:szCs w:val="32"/>
        </w:rPr>
      </w:r>
      <w:r>
        <w:rPr>
          <w:b/>
          <w:bCs/>
          <w:sz w:val="44"/>
          <w:szCs w:val="44"/>
        </w:rPr>
      </w:r>
      <w:r>
        <w:rPr>
          <w:sz w:val="24"/>
          <w:szCs w:val="24"/>
        </w:rPr>
        <w:t xml:space="preserve">Under Feature Spin™-forspillet er det bare én spillemodus.</w:t>
      </w:r>
    </w:p>
    <w:p>
      <w:r>
        <w:rPr>
          <w:b/>
          <w:bCs/>
          <w:sz w:val="44"/>
          <w:szCs w:val="44"/>
        </w:rPr>
      </w:r>
      <w:r>
        <w:rPr>
          <w:b/>
          <w:bCs/>
          <w:sz w:val="32"/>
          <w:szCs w:val="32"/>
        </w:rPr>
      </w:r>
      <w:r>
        <w:rPr>
          <w:b/>
          <w:bCs/>
          <w:sz w:val="44"/>
          <w:szCs w:val="44"/>
        </w:rPr>
      </w:r>
      <w:r>
        <w:rPr>
          <w:sz w:val="24"/>
          <w:szCs w:val="24"/>
        </w:rPr>
        <w:t xml:space="preserve">Hvert spill bruker kun scatters symboler på hjulene.</w:t>
      </w:r>
    </w:p>
    <w:p>
      <w:r>
        <w:rPr>
          <w:b/>
          <w:bCs/>
          <w:sz w:val="44"/>
          <w:szCs w:val="44"/>
        </w:rPr>
      </w:r>
      <w:r>
        <w:rPr>
          <w:b/>
          <w:bCs/>
          <w:sz w:val="32"/>
          <w:szCs w:val="32"/>
        </w:rPr>
      </w:r>
      <w:r>
        <w:rPr>
          <w:b/>
          <w:bCs/>
          <w:sz w:val="44"/>
          <w:szCs w:val="44"/>
        </w:rPr>
      </w:r>
      <w:r>
        <w:rPr>
          <w:sz w:val="24"/>
          <w:szCs w:val="24"/>
        </w:rPr>
        <w:t xml:space="preserve">De spilles med en enkelt gevinstlinje med følgende priser:</w:t>
      </w:r>
    </w:p>
    <w:p>
      <w:r>
        <w:rPr>
          <w:b/>
          <w:bCs/>
          <w:sz w:val="44"/>
          <w:szCs w:val="44"/>
        </w:rPr>
      </w:r>
      <w:r>
        <w:rPr>
          <w:b/>
          <w:bCs/>
          <w:sz w:val="32"/>
          <w:szCs w:val="32"/>
        </w:rPr>
      </w:r>
      <w:r>
        <w:rPr>
          <w:b/>
          <w:bCs/>
          <w:sz w:val="44"/>
          <w:szCs w:val="44"/>
        </w:rPr>
      </w:r>
      <w:r>
        <w:rPr>
          <w:sz w:val="24"/>
          <w:szCs w:val="24"/>
        </w:rPr>
        <w:t xml:space="preserve">Match 3 scatters på hjulene for å vinne Free Spins-funksjonen.</w:t>
      </w:r>
    </w:p>
    <w:p>
      <w:r>
        <w:rPr>
          <w:b/>
          <w:bCs/>
          <w:sz w:val="44"/>
          <w:szCs w:val="44"/>
        </w:rPr>
      </w:r>
      <w:r>
        <w:rPr>
          <w:b/>
          <w:bCs/>
          <w:sz w:val="32"/>
          <w:szCs w:val="32"/>
        </w:rPr>
        <w:t xml:space="preserve">SPILL</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inn i Gamble-funksjonen via "Gamble"-knappen etter eventuelle gevinster tildelt i løpet av spillet. Velg en farge eller farge for å spille Gamble-funksjonen.</w:t>
      </w:r>
    </w:p>
    <w:p>
      <w:r>
        <w:rPr>
          <w:b/>
          <w:bCs/>
          <w:sz w:val="44"/>
          <w:szCs w:val="44"/>
        </w:rPr>
      </w:r>
      <w:r>
        <w:rPr>
          <w:b/>
          <w:bCs/>
          <w:sz w:val="32"/>
          <w:szCs w:val="32"/>
        </w:rPr>
      </w:r>
      <w:r>
        <w:rPr>
          <w:b/>
          <w:bCs/>
          <w:sz w:val="44"/>
          <w:szCs w:val="44"/>
        </w:rPr>
      </w:r>
      <w:r>
        <w:rPr>
          <w:sz w:val="24"/>
          <w:szCs w:val="24"/>
        </w:rPr>
        <w:t xml:space="preserve">Et kort deles ut. Hvert kort trekkes fra en ny kortstokk med 52 kort. Gamblebeløpet dobles hvis riktig farge er valgt eller firedobles hvis riktig farge er valgt. Hvis det er feil, er innsettingen tapt.</w:t>
      </w:r>
    </w:p>
    <w:p>
      <w:r>
        <w:rPr>
          <w:b/>
          <w:bCs/>
          <w:sz w:val="44"/>
          <w:szCs w:val="44"/>
        </w:rPr>
      </w:r>
      <w:r>
        <w:rPr>
          <w:b/>
          <w:bCs/>
          <w:sz w:val="32"/>
          <w:szCs w:val="32"/>
        </w:rPr>
      </w:r>
      <w:r>
        <w:rPr>
          <w:b/>
          <w:bCs/>
          <w:sz w:val="44"/>
          <w:szCs w:val="44"/>
        </w:rPr>
      </w:r>
      <w:r>
        <w:rPr>
          <w:sz w:val="24"/>
          <w:szCs w:val="24"/>
        </w:rPr>
        <w:t xml:space="preserve">Trykk på Samle-knappen for å avslutte gamble-funksjonen.</w:t>
      </w:r>
    </w:p>
    <w:p>
      <w:r>
        <w:rPr>
          <w:b/>
          <w:bCs/>
          <w:sz w:val="44"/>
          <w:szCs w:val="44"/>
        </w:rPr>
      </w:r>
      <w:r>
        <w:rPr>
          <w:b/>
          <w:bCs/>
          <w:sz w:val="32"/>
          <w:szCs w:val="32"/>
        </w:rPr>
      </w:r>
      <w:r>
        <w:rPr>
          <w:b/>
          <w:bCs/>
          <w:sz w:val="44"/>
          <w:szCs w:val="44"/>
        </w:rPr>
      </w:r>
      <w:r>
        <w:rPr>
          <w:sz w:val="24"/>
          <w:szCs w:val="24"/>
        </w:rPr>
        <w:t xml:space="preserve">Du kan gjøre en innsetting opptil 5 ganger eller til gevinstbeløpet er større enn £250 000,00.</w:t>
      </w:r>
    </w:p>
    <w:p>
      <w:r>
        <w:rPr>
          <w:b/>
          <w:bCs/>
          <w:sz w:val="44"/>
          <w:szCs w:val="44"/>
        </w:rPr>
      </w:r>
      <w:r>
        <w:rPr>
          <w:b/>
          <w:bCs/>
          <w:sz w:val="32"/>
          <w:szCs w:val="32"/>
        </w:rPr>
      </w:r>
      <w:r>
        <w:rPr>
          <w:b/>
          <w:bCs/>
          <w:sz w:val="44"/>
          <w:szCs w:val="44"/>
        </w:rPr>
      </w:r>
      <w:r>
        <w:rPr>
          <w:sz w:val="24"/>
          <w:szCs w:val="24"/>
        </w:rPr>
        <w:t xml:space="preserve">Ikke mer enn £250 000,00 kan vinnes fra funksjonen for innsetting.</w:t>
      </w:r>
    </w:p>
    <w:p>
      <w:r>
        <w:rPr>
          <w:b/>
          <w:bCs/>
          <w:sz w:val="44"/>
          <w:szCs w:val="44"/>
        </w:rPr>
      </w:r>
      <w:r>
        <w:rPr>
          <w:b/>
          <w:bCs/>
          <w:sz w:val="32"/>
          <w:szCs w:val="32"/>
        </w:rPr>
      </w:r>
      <w:r>
        <w:rPr>
          <w:b/>
          <w:bCs/>
          <w:sz w:val="44"/>
          <w:szCs w:val="44"/>
        </w:rPr>
      </w:r>
      <w:r>
        <w:rPr>
          <w:sz w:val="24"/>
          <w:szCs w:val="24"/>
        </w:rPr>
        <w:t xml:space="preserve">Funksjonen for innsetting er ikke tilgjengelig når spillgevinstene er større enn £125 000,00.</w:t>
      </w:r>
    </w:p>
    <w:p>
      <w:r>
        <w:rPr>
          <w:b/>
          <w:bCs/>
          <w:sz w:val="44"/>
          <w:szCs w:val="44"/>
        </w:rPr>
      </w:r>
      <w:r>
        <w:rPr>
          <w:b/>
          <w:bCs/>
          <w:sz w:val="32"/>
          <w:szCs w:val="32"/>
        </w:rPr>
      </w:r>
      <w:r>
        <w:rPr>
          <w:b/>
          <w:bCs/>
          <w:sz w:val="44"/>
          <w:szCs w:val="44"/>
        </w:rPr>
      </w:r>
      <w:r>
        <w:rPr>
          <w:sz w:val="24"/>
          <w:szCs w:val="24"/>
        </w:rPr>
        <w:t xml:space="preserve">Funksjonen for innsetting vil gi en gjennomsnittlig utbetaling på 100 %. Vær oppmerksom på at dette ikke betyr at hvert spill eller serie med avspillinger vil returnere denne prosenten.</w:t>
      </w:r>
    </w:p>
    <w:p>
      <w:r>
        <w:rPr>
          <w:b/>
          <w:bCs/>
          <w:sz w:val="44"/>
          <w:szCs w:val="44"/>
        </w:rPr>
      </w:r>
      <w:r>
        <w:rPr>
          <w:b/>
          <w:bCs/>
          <w:sz w:val="32"/>
          <w:szCs w:val="32"/>
        </w:rPr>
      </w:r>
      <w:r>
        <w:rPr>
          <w:b/>
          <w:bCs/>
          <w:sz w:val="44"/>
          <w:szCs w:val="44"/>
        </w:rPr>
      </w:r>
      <w:r>
        <w:rPr>
          <w:sz w:val="24"/>
          <w:szCs w:val="24"/>
        </w:rPr>
        <w:t xml:space="preserve">Utfallet av hvert spill er tilfeldig og påvirkes ikke av tidligere resultater.</w:t>
      </w:r>
    </w:p>
    <w:p>
      <w:r>
        <w:rPr>
          <w:b/>
          <w:bCs/>
          <w:sz w:val="44"/>
          <w:szCs w:val="44"/>
        </w:rPr>
      </w:r>
      <w:r>
        <w:rPr>
          <w:b/>
          <w:bCs/>
          <w:sz w:val="32"/>
          <w:szCs w:val="32"/>
        </w:rPr>
      </w:r>
      <w:r>
        <w:rPr>
          <w:b/>
          <w:bCs/>
          <w:sz w:val="44"/>
          <w:szCs w:val="44"/>
        </w:rPr>
      </w:r>
      <w:r>
        <w:rPr>
          <w:sz w:val="24"/>
          <w:szCs w:val="24"/>
        </w:rPr>
        <w:t xml:space="preserve">Gamblingen aktiverer/deaktiverer i innstillingene ved å veksle mellom gambling. Hvis det ikke gjøres noe valg, vil gamblingen få timeout og samle inn eventuelle gevinster.</w:t>
      </w:r>
    </w:p>
    <w:p>
      <w:r>
        <w:rPr>
          <w:b/>
          <w:bCs/>
          <w:sz w:val="44"/>
          <w:szCs w:val="44"/>
        </w:rPr>
      </w:r>
      <w:r>
        <w:rPr>
          <w:b/>
          <w:bCs/>
          <w:sz w:val="32"/>
          <w:szCs w:val="32"/>
        </w:rPr>
      </w:r>
      <w:r>
        <w:rPr>
          <w:b/>
          <w:bCs/>
          <w:sz w:val="44"/>
          <w:szCs w:val="44"/>
        </w:rPr>
      </w:r>
      <w:r>
        <w:rPr>
          <w:sz w:val="24"/>
          <w:szCs w:val="24"/>
        </w:rPr>
        <w:t xml:space="preserve">Hvis det ikke gjøres noe valg, vil gamblingen få timeout og samle inn eventuelle gevinster.</w:t>
      </w:r>
    </w:p>
    <w:p>
      <w:r>
        <w:rPr>
          <w:b/>
          <w:bCs/>
          <w:sz w:val="44"/>
          <w:szCs w:val="44"/>
        </w:rPr>
      </w:r>
      <w:r>
        <w:rPr>
          <w:b/>
          <w:bCs/>
          <w:sz w:val="32"/>
          <w:szCs w:val="32"/>
        </w:rPr>
        <w:t xml:space="preserve">SPILL SJANSE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blir mindre enn det siste spinninnsatsbeløpet, aktiveres innsatssjansen. Skiven blir aktiv.</w:t>
      </w:r>
    </w:p>
    <w:p>
      <w:r>
        <w:rPr>
          <w:b/>
          <w:bCs/>
          <w:sz w:val="44"/>
          <w:szCs w:val="44"/>
        </w:rPr>
      </w:r>
      <w:r>
        <w:rPr>
          <w:b/>
          <w:bCs/>
          <w:sz w:val="32"/>
          <w:szCs w:val="32"/>
        </w:rPr>
      </w:r>
      <w:r>
        <w:rPr>
          <w:b/>
          <w:bCs/>
          <w:sz w:val="44"/>
          <w:szCs w:val="44"/>
        </w:rPr>
      </w:r>
      <w:r>
        <w:rPr>
          <w:sz w:val="24"/>
          <w:szCs w:val="24"/>
        </w:rPr>
        <w:t xml:space="preserve">Oddsen for en vellykket innsats er representert av det grønne segmentet. Å lande på grønt er en vellykket innsatssjanse, rødt er en sjanse for å tape.</w:t>
      </w:r>
    </w:p>
    <w:p>
      <w:r>
        <w:rPr>
          <w:b/>
          <w:bCs/>
          <w:sz w:val="44"/>
          <w:szCs w:val="44"/>
        </w:rPr>
      </w:r>
      <w:r>
        <w:rPr>
          <w:b/>
          <w:bCs/>
          <w:sz w:val="32"/>
          <w:szCs w:val="32"/>
        </w:rPr>
      </w:r>
      <w:r>
        <w:rPr>
          <w:b/>
          <w:bCs/>
          <w:sz w:val="44"/>
          <w:szCs w:val="44"/>
        </w:rPr>
      </w:r>
      <w:r>
        <w:rPr>
          <w:sz w:val="24"/>
          <w:szCs w:val="24"/>
        </w:rPr>
        <w:t xml:space="preserve">Ved å trykke på SPINNE vil pekeren snurre. Hvis du lander på grønt, tildeles det et spinn av hjulene på samme innsatsnivå som ble brukt før innsatssjansaktiveringen.</w:t>
      </w:r>
    </w:p>
    <w:p>
      <w:r>
        <w:rPr>
          <w:b/>
          <w:bCs/>
          <w:sz w:val="44"/>
          <w:szCs w:val="44"/>
        </w:rPr>
      </w:r>
      <w:r>
        <w:rPr>
          <w:b/>
          <w:bCs/>
          <w:sz w:val="32"/>
          <w:szCs w:val="32"/>
        </w:rPr>
      </w:r>
      <w:r>
        <w:rPr>
          <w:b/>
          <w:bCs/>
          <w:sz w:val="44"/>
          <w:szCs w:val="44"/>
        </w:rPr>
      </w:r>
      <w:r>
        <w:rPr>
          <w:sz w:val="24"/>
          <w:szCs w:val="24"/>
        </w:rPr>
        <w:t xml:space="preserve">Hvis rødt landes, tas den gjenværende saldoen.</w:t>
      </w:r>
    </w:p>
    <w:p>
      <w:r>
        <w:rPr>
          <w:b/>
          <w:bCs/>
          <w:sz w:val="44"/>
          <w:szCs w:val="44"/>
        </w:rPr>
      </w:r>
      <w:r>
        <w:rPr>
          <w:b/>
          <w:bCs/>
          <w:sz w:val="32"/>
          <w:szCs w:val="32"/>
        </w:rPr>
      </w:r>
      <w:r>
        <w:rPr>
          <w:b/>
          <w:bCs/>
          <w:sz w:val="44"/>
          <w:szCs w:val="44"/>
        </w:rPr>
      </w:r>
      <w:r>
        <w:rPr>
          <w:sz w:val="24"/>
          <w:szCs w:val="24"/>
        </w:rPr>
        <w:t xml:space="preserve">Når du trykker på avbryt-knappen endres skjermen fra innsatssjansen til spillet, uten trekk fra den gjenværende saldoen.</w:t>
      </w:r>
    </w:p>
    <w:p>
      <w:r>
        <w:rPr>
          <w:b/>
          <w:bCs/>
          <w:sz w:val="44"/>
          <w:szCs w:val="44"/>
        </w:rPr>
      </w:r>
      <w:r>
        <w:rPr>
          <w:b/>
          <w:bCs/>
          <w:sz w:val="32"/>
          <w:szCs w:val="32"/>
        </w:rPr>
      </w:r>
      <w:r>
        <w:rPr>
          <w:b/>
          <w:bCs/>
          <w:sz w:val="44"/>
          <w:szCs w:val="44"/>
        </w:rPr>
      </w:r>
      <w:r>
        <w:rPr>
          <w:sz w:val="24"/>
          <w:szCs w:val="24"/>
        </w:rPr>
        <w:t xml:space="preserve">Innsatssjansen deaktiverer/aktiverer i innstillingene ved hjelp av innsatssjansen.</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t xml:space="preserve">Du spiller spillet</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å spille en runde, konfigurer innsatsen din ved å bruke +/- knappene.</w:t>
      </w:r>
    </w:p>
    <w:p>
      <w:r>
        <w:rPr>
          <w:b/>
          <w:bCs/>
          <w:sz w:val="44"/>
          <w:szCs w:val="44"/>
        </w:rPr>
      </w:r>
      <w:r>
        <w:rPr>
          <w:b/>
          <w:bCs/>
          <w:sz w:val="32"/>
          <w:szCs w:val="32"/>
        </w:rPr>
        <w:t xml:space="preserve">Spinnalternativer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Klikk på Spinne-knappen eller trykk på mellomromstasten for å spinne.</w:t>
      </w:r>
    </w:p>
    <w:p>
      <w:r>
        <w:rPr>
          <w:b/>
          <w:bCs/>
          <w:sz w:val="44"/>
          <w:szCs w:val="44"/>
        </w:rPr>
      </w:r>
      <w:r>
        <w:rPr>
          <w:b/>
          <w:bCs/>
          <w:sz w:val="32"/>
          <w:szCs w:val="32"/>
        </w:rPr>
      </w:r>
      <w:r>
        <w:rPr>
          <w:b/>
          <w:bCs/>
          <w:sz w:val="44"/>
          <w:szCs w:val="44"/>
        </w:rPr>
      </w:r>
      <w:r>
        <w:rPr>
          <w:sz w:val="24"/>
          <w:szCs w:val="24"/>
        </w:rPr>
        <w:t xml:space="preserve">Mellomromstasten deaktiverer/aktiverer i innstillingene ved mellomromstasten for å snurre.</w:t>
      </w:r>
    </w:p>
    <w:p>
      <w:r>
        <w:rPr>
          <w:b/>
          <w:bCs/>
          <w:sz w:val="44"/>
          <w:szCs w:val="44"/>
        </w:rPr>
      </w:r>
      <w:r>
        <w:rPr>
          <w:b/>
          <w:bCs/>
          <w:sz w:val="32"/>
          <w:szCs w:val="32"/>
        </w:rPr>
      </w:r>
      <w:r>
        <w:rPr>
          <w:b/>
          <w:bCs/>
          <w:sz w:val="44"/>
          <w:szCs w:val="44"/>
        </w:rPr>
      </w:r>
      <w:r>
        <w:rPr>
          <w:sz w:val="24"/>
          <w:szCs w:val="24"/>
        </w:rPr>
        <w:t xml:space="preserve">For å spille runder raskere kan spilleren bruke Turbo-alternativet.</w:t>
      </w:r>
    </w:p>
    <w:p>
      <w:r>
        <w:rPr>
          <w:b/>
          <w:bCs/>
          <w:sz w:val="44"/>
          <w:szCs w:val="44"/>
        </w:rPr>
      </w:r>
      <w:r>
        <w:rPr>
          <w:b/>
          <w:bCs/>
          <w:sz w:val="32"/>
          <w:szCs w:val="32"/>
        </w:rPr>
      </w:r>
      <w:r>
        <w:rPr>
          <w:b/>
          <w:bCs/>
          <w:sz w:val="44"/>
          <w:szCs w:val="44"/>
        </w:rPr>
      </w:r>
      <w:r>
        <w:rPr>
          <w:sz w:val="24"/>
          <w:szCs w:val="24"/>
        </w:rPr>
        <w:t xml:space="preserve">Turbo – hjulene spinner og stopper raskere uten ekstra animasjon.</w:t>
      </w:r>
    </w:p>
    <w:p>
      <w:r>
        <w:rPr>
          <w:b/>
          <w:bCs/>
          <w:sz w:val="44"/>
          <w:szCs w:val="44"/>
        </w:rPr>
      </w:r>
      <w:r>
        <w:rPr>
          <w:b/>
          <w:bCs/>
          <w:sz w:val="32"/>
          <w:szCs w:val="32"/>
        </w:rPr>
      </w:r>
      <w:r>
        <w:rPr>
          <w:b/>
          <w:bCs/>
          <w:sz w:val="44"/>
          <w:szCs w:val="44"/>
        </w:rPr>
      </w:r>
      <w:r>
        <w:rPr>
          <w:sz w:val="24"/>
          <w:szCs w:val="24"/>
        </w:rPr>
        <w:t xml:space="preserve">Turbo kan aktiveres ved å holde inne mellomromstasten eller slå den på fra burgermenyen.</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p>
      <w:r>
        <w:rPr>
          <w:b/>
          <w:bCs/>
          <w:sz w:val="44"/>
          <w:szCs w:val="44"/>
        </w:rPr>
      </w:r>
      <w:r>
        <w:rPr>
          <w:b/>
          <w:bCs/>
          <w:sz w:val="32"/>
          <w:szCs w:val="32"/>
        </w:rPr>
        <w:t xml:space="preserve">Utbetalingsregler i funksjoner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utløst fra Feature Spin™ spilles på basisspillinnsatsen tilsvarende Feature Spin™-innsatsen. For å se den tilsvarende innsatsen i basisspillet, åpne utbetalingstabellen i Feature Spin™-modus.</w:t>
      </w:r>
    </w:p>
    <w:p>
      <w:r>
        <w:rPr>
          <w:b/>
          <w:bCs/>
          <w:sz w:val="44"/>
          <w:szCs w:val="44"/>
        </w:rPr>
      </w:r>
      <w:r>
        <w:rPr>
          <w:b/>
          <w:bCs/>
          <w:sz w:val="32"/>
          <w:szCs w:val="32"/>
        </w:rPr>
      </w:r>
      <w:r>
        <w:rPr>
          <w:b/>
          <w:bCs/>
          <w:sz w:val="44"/>
          <w:szCs w:val="44"/>
        </w:rPr>
      </w:r>
      <w:r>
        <w:rPr>
          <w:sz w:val="24"/>
          <w:szCs w:val="24"/>
        </w:rPr>
        <w:t xml:space="preserve">Free Spins gevinster legges til linjegevinster.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Gjør det mulig å spille spillet automatisk i et forhåndsbestemt antall runder med den valgte innsatsen. Autoplay-menyen er tilgjengelig via "AUTO"-knappen. Velg antall Autoplay-runder i feltet Totalt spinn.</w:t>
      </w:r>
    </w:p>
    <w:p>
      <w:r>
        <w:rPr>
          <w:b/>
          <w:bCs/>
          <w:sz w:val="44"/>
          <w:szCs w:val="44"/>
        </w:rPr>
      </w:r>
      <w:r>
        <w:rPr>
          <w:b/>
          <w:bCs/>
          <w:sz w:val="32"/>
          <w:szCs w:val="32"/>
        </w:rPr>
        <w:t xml:space="preserve">Autoplay lgrenser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Tapsgrense – Autoplay stopper ved siste spinn før tapsgrensen er nådd. Autoplay tapsgrensen bør være høyere enn din totale innsats.</w:t>
      </w:r>
    </w:p>
    <w:p>
      <w:r>
        <w:rPr>
          <w:b/>
          <w:bCs/>
          <w:sz w:val="44"/>
          <w:szCs w:val="44"/>
        </w:rPr>
      </w:r>
      <w:r>
        <w:rPr>
          <w:b/>
          <w:bCs/>
          <w:sz w:val="32"/>
          <w:szCs w:val="32"/>
        </w:rPr>
      </w:r>
      <w:r>
        <w:rPr>
          <w:b/>
          <w:bCs/>
          <w:sz w:val="44"/>
          <w:szCs w:val="44"/>
        </w:rPr>
      </w:r>
      <w:r>
        <w:rPr>
          <w:sz w:val="24"/>
          <w:szCs w:val="24"/>
        </w:rPr>
        <w:t xml:space="preserve">Stopp ved gevinst ovenfor – Autoplay-funksjonen stopper når gevinstbeløpet for kombinerte gevinster er nådd den angitte beløpsgrensen.</w:t>
      </w:r>
    </w:p>
    <w:p>
      <w:r>
        <w:rPr>
          <w:b/>
          <w:bCs/>
          <w:sz w:val="44"/>
          <w:szCs w:val="44"/>
        </w:rPr>
      </w:r>
      <w:r>
        <w:rPr>
          <w:b/>
          <w:bCs/>
          <w:sz w:val="32"/>
          <w:szCs w:val="32"/>
        </w:rPr>
      </w:r>
      <w:r>
        <w:rPr>
          <w:b/>
          <w:bCs/>
          <w:sz w:val="44"/>
          <w:szCs w:val="44"/>
        </w:rPr>
      </w:r>
      <w:r>
        <w:rPr>
          <w:sz w:val="24"/>
          <w:szCs w:val="24"/>
        </w:rPr>
        <w:t xml:space="preserve">Stopp på bonus-funksjonen - Autoplay-funksjonen stopper når spillet når en funksjonsrunde: Wild Re-spin-funksjonen, Free Spins-funksjonen og Spectacular Link™-funksjonen.</w:t>
      </w:r>
    </w:p>
    <w:p>
      <w:r>
        <w:rPr>
          <w:b/>
          <w:bCs/>
          <w:sz w:val="44"/>
          <w:szCs w:val="44"/>
        </w:rPr>
      </w:r>
      <w:r>
        <w:rPr>
          <w:b/>
          <w:bCs/>
          <w:sz w:val="32"/>
          <w:szCs w:val="32"/>
        </w:rPr>
      </w:r>
      <w:r>
        <w:rPr>
          <w:b/>
          <w:bCs/>
          <w:sz w:val="44"/>
          <w:szCs w:val="44"/>
        </w:rPr>
      </w:r>
      <w:r>
        <w:rPr>
          <w:sz w:val="24"/>
          <w:szCs w:val="24"/>
        </w:rPr>
        <w:t xml:space="preserve">Når grensens betingelser er oppfylt, stopper Autoplay, og den relevante popup-meldingen vises midt på skjermen.</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EBEA84E0-B81F-4B41-A186-4D2CB5F2E303}"/>
</file>

<file path=customXml/itemProps2.xml><?xml version="1.0" encoding="utf-8"?>
<ds:datastoreItem xmlns:ds="http://schemas.openxmlformats.org/officeDocument/2006/customXml" ds:itemID="{3C90B9D5-7B0C-4F29-8DBB-5C5FFAB5B026}"/>
</file>

<file path=customXml/itemProps3.xml><?xml version="1.0" encoding="utf-8"?>
<ds:datastoreItem xmlns:ds="http://schemas.openxmlformats.org/officeDocument/2006/customXml" ds:itemID="{D79E2A6A-E795-4C75-9ECC-78DA7B0CA7A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2023-06-11T20:31:29Z</dcterms:created>
  <dcterms:modified xsi:type="dcterms:W3CDTF">2023-06-11T20:31:29Z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