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ゲームのヘルプ</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氷上で最高のショーを体験し、リンクにランプを灯しましょう!インタラクティブなプレイヤーが大勝利を狙う中、群衆が熱狂する中、プレイヤーは没入型の体験を楽しむことができます。あなたの人生のゲームで最大 75 free spins を獲得しましょう。このゲームは、Feature Spin™ と 機能を購入する を含む Spectacular Link™ を紹介する最初のゲームです。エキサイティングで楽しい体験が保証されています！</w:t>
      </w:r>
    </w:p>
    <w:p>
      <w:r>
        <w:rPr>
          <w:b/>
          <w:bCs/>
          <w:sz w:val="44"/>
          <w:szCs w:val="44"/>
        </w:rPr>
        <w:t xml:space="preserve">一般情報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 には 25 の勝利ラインがあります。</w:t>
      </w:r>
    </w:p>
    <w:p>
      <w:r>
        <w:rPr>
          <w:b/>
          <w:bCs/>
          <w:sz w:val="44"/>
          <w:szCs w:val="44"/>
        </w:rPr>
      </w:r>
      <w:r>
        <w:rPr>
          <w:b/>
          <w:bCs/>
          <w:sz w:val="32"/>
          <w:szCs w:val="32"/>
        </w:rPr>
      </w:r>
      <w:r>
        <w:rPr>
          <w:b/>
          <w:bCs/>
          <w:sz w:val="44"/>
          <w:szCs w:val="44"/>
        </w:rPr>
      </w:r>
      <w:r>
        <w:rPr>
          <w:sz w:val="24"/>
          <w:szCs w:val="24"/>
        </w:rPr>
        <w:t xml:space="preserve">すべてのアワード（ scattersを除く）は、ベースゲーム中に左端のリールから始まる隣接する左から右への勝利の組み合わせに対して支払います。</w:t>
      </w:r>
    </w:p>
    <w:p>
      <w:r>
        <w:rPr>
          <w:b/>
          <w:bCs/>
          <w:sz w:val="44"/>
          <w:szCs w:val="44"/>
        </w:rPr>
        <w:t xml:space="preserve">一般情報表</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ゲームの種類 - ビデオスロット;</w:t>
      </w:r>
    </w:p>
    <w:p>
      <w:r>
        <w:rPr>
          <w:b/>
          <w:bCs/>
          <w:sz w:val="44"/>
          <w:szCs w:val="44"/>
        </w:rPr>
      </w:r>
      <w:r>
        <w:rPr>
          <w:b/>
          <w:bCs/>
          <w:sz w:val="32"/>
          <w:szCs w:val="32"/>
        </w:rPr>
      </w:r>
      <w:r>
        <w:rPr>
          <w:b/>
          <w:bCs/>
          <w:sz w:val="44"/>
          <w:szCs w:val="44"/>
        </w:rPr>
      </w:r>
      <w:r>
        <w:rPr>
          <w:sz w:val="24"/>
          <w:szCs w:val="24"/>
        </w:rPr>
        <w:t xml:space="preserve">ペイラインの数 - 25行;</w:t>
      </w:r>
    </w:p>
    <w:p>
      <w:r>
        <w:rPr>
          <w:b/>
          <w:bCs/>
          <w:sz w:val="44"/>
          <w:szCs w:val="44"/>
        </w:rPr>
      </w:r>
      <w:r>
        <w:rPr>
          <w:b/>
          <w:bCs/>
          <w:sz w:val="32"/>
          <w:szCs w:val="32"/>
        </w:rPr>
      </w:r>
      <w:r>
        <w:rPr>
          <w:b/>
          <w:bCs/>
          <w:sz w:val="44"/>
          <w:szCs w:val="44"/>
        </w:rPr>
      </w:r>
      <w:r>
        <w:rPr>
          <w:sz w:val="24"/>
          <w:szCs w:val="24"/>
        </w:rPr>
        <w:t xml:space="preserve">リールと列の数 - 5x3;</w:t>
      </w:r>
    </w:p>
    <w:p>
      <w:r>
        <w:rPr>
          <w:b/>
          <w:bCs/>
          <w:sz w:val="44"/>
          <w:szCs w:val="44"/>
        </w:rPr>
      </w:r>
      <w:r>
        <w:rPr>
          <w:b/>
          <w:bCs/>
          <w:sz w:val="32"/>
          <w:szCs w:val="32"/>
        </w:rPr>
      </w:r>
      <w:r>
        <w:rPr>
          <w:b/>
          <w:bCs/>
          <w:sz w:val="44"/>
          <w:szCs w:val="44"/>
        </w:rPr>
      </w:r>
      <w:r>
        <w:rPr>
          <w:sz w:val="24"/>
          <w:szCs w:val="24"/>
        </w:rPr>
        <w:t xml:space="preserve">プレーヤーに戻る - 90.14%;</w:t>
      </w:r>
    </w:p>
    <w:p>
      <w:r>
        <w:rPr>
          <w:b/>
          <w:bCs/>
          <w:sz w:val="44"/>
          <w:szCs w:val="44"/>
        </w:rPr>
      </w:r>
      <w:r>
        <w:rPr>
          <w:b/>
          <w:bCs/>
          <w:sz w:val="32"/>
          <w:szCs w:val="32"/>
        </w:rPr>
      </w:r>
      <w:r>
        <w:rPr>
          <w:b/>
          <w:bCs/>
          <w:sz w:val="44"/>
          <w:szCs w:val="44"/>
        </w:rPr>
      </w:r>
      <w:r>
        <w:rPr>
          <w:sz w:val="24"/>
          <w:szCs w:val="24"/>
        </w:rPr>
        <w:t xml:space="preserve">Feature Spin™  プレーヤーに戻る (RTP) 10 free spins - 90.13%;</w:t>
      </w:r>
    </w:p>
    <w:p>
      <w:r>
        <w:rPr>
          <w:b/>
          <w:bCs/>
          <w:sz w:val="44"/>
          <w:szCs w:val="44"/>
        </w:rPr>
      </w:r>
      <w:r>
        <w:rPr>
          <w:b/>
          <w:bCs/>
          <w:sz w:val="32"/>
          <w:szCs w:val="32"/>
        </w:rPr>
      </w:r>
      <w:r>
        <w:rPr>
          <w:b/>
          <w:bCs/>
          <w:sz w:val="44"/>
          <w:szCs w:val="44"/>
        </w:rPr>
      </w:r>
      <w:r>
        <w:rPr>
          <w:sz w:val="24"/>
          <w:szCs w:val="24"/>
        </w:rPr>
        <w:t xml:space="preserve">機能を購入してプレーヤーに戻る (RTP) 10 free spins - 90.12%;</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r>
      <w:r>
        <w:rPr>
          <w:b/>
          <w:bCs/>
          <w:sz w:val="32"/>
          <w:szCs w:val="32"/>
        </w:rPr>
        <w:t xml:space="preserve">機能を購入する</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購入機能は、10 Free Spins を即座にトリガーする追加の方法です。</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Spinsをトリガーする追加の方法。</w:t>
      </w:r>
    </w:p>
    <w:p>
      <w:r>
        <w:rPr>
          <w:b/>
          <w:bCs/>
          <w:sz w:val="44"/>
          <w:szCs w:val="44"/>
        </w:rPr>
      </w:r>
      <w:r>
        <w:rPr>
          <w:b/>
          <w:bCs/>
          <w:sz w:val="32"/>
          <w:szCs w:val="32"/>
        </w:rPr>
      </w:r>
      <w:r>
        <w:rPr>
          <w:b/>
          <w:bCs/>
          <w:sz w:val="44"/>
          <w:szCs w:val="44"/>
        </w:rPr>
      </w:r>
      <w:r>
        <w:rPr>
          <w:sz w:val="24"/>
          <w:szCs w:val="24"/>
        </w:rPr>
        <w:t xml:space="preserve">Feature Spin™ プレゲーム中のプレイ モードは 1 つだけです。</w:t>
      </w:r>
    </w:p>
    <w:p>
      <w:r>
        <w:rPr>
          <w:b/>
          <w:bCs/>
          <w:sz w:val="44"/>
          <w:szCs w:val="44"/>
        </w:rPr>
      </w:r>
      <w:r>
        <w:rPr>
          <w:b/>
          <w:bCs/>
          <w:sz w:val="32"/>
          <w:szCs w:val="32"/>
        </w:rPr>
      </w:r>
      <w:r>
        <w:rPr>
          <w:b/>
          <w:bCs/>
          <w:sz w:val="44"/>
          <w:szCs w:val="44"/>
        </w:rPr>
      </w:r>
      <w:r>
        <w:rPr>
          <w:sz w:val="24"/>
          <w:szCs w:val="24"/>
        </w:rPr>
        <w:t xml:space="preserve">各ゲームは、リールに scatters シンボルのみを使用します。</w:t>
      </w:r>
    </w:p>
    <w:p>
      <w:r>
        <w:rPr>
          <w:b/>
          <w:bCs/>
          <w:sz w:val="44"/>
          <w:szCs w:val="44"/>
        </w:rPr>
      </w:r>
      <w:r>
        <w:rPr>
          <w:b/>
          <w:bCs/>
          <w:sz w:val="32"/>
          <w:szCs w:val="32"/>
        </w:rPr>
      </w:r>
      <w:r>
        <w:rPr>
          <w:b/>
          <w:bCs/>
          <w:sz w:val="44"/>
          <w:szCs w:val="44"/>
        </w:rPr>
      </w:r>
      <w:r>
        <w:rPr>
          <w:sz w:val="24"/>
          <w:szCs w:val="24"/>
        </w:rPr>
        <w:t xml:space="preserve">それらは、次の賞を伴う単一の勝利ラインを使用してプレイされます。</w:t>
      </w:r>
    </w:p>
    <w:p>
      <w:r>
        <w:rPr>
          <w:b/>
          <w:bCs/>
          <w:sz w:val="44"/>
          <w:szCs w:val="44"/>
        </w:rPr>
      </w:r>
      <w:r>
        <w:rPr>
          <w:b/>
          <w:bCs/>
          <w:sz w:val="32"/>
          <w:szCs w:val="32"/>
        </w:rPr>
      </w:r>
      <w:r>
        <w:rPr>
          <w:b/>
          <w:bCs/>
          <w:sz w:val="44"/>
          <w:szCs w:val="44"/>
        </w:rPr>
      </w:r>
      <w:r>
        <w:rPr>
          <w:sz w:val="24"/>
          <w:szCs w:val="24"/>
        </w:rPr>
        <w:t xml:space="preserve">リールの scatters を3つ一致させて、 Free Spins 機能を獲得します。</w:t>
      </w:r>
    </w:p>
    <w:p>
      <w:r>
        <w:rPr>
          <w:b/>
          <w:bCs/>
          <w:sz w:val="44"/>
          <w:szCs w:val="44"/>
        </w:rPr>
      </w:r>
      <w:r>
        <w:rPr>
          <w:b/>
          <w:bCs/>
          <w:sz w:val="32"/>
          <w:szCs w:val="32"/>
        </w:rPr>
        <w:t xml:space="preserve">ギャンブル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ゲーム中に賞金が授与された後、「ギャンブル」ボタンからギャンブル機能に入ります。ギャンブル機能をプレイするには、色またはスーツを選択してください。</w:t>
      </w:r>
    </w:p>
    <w:p>
      <w:r>
        <w:rPr>
          <w:b/>
          <w:bCs/>
          <w:sz w:val="44"/>
          <w:szCs w:val="44"/>
        </w:rPr>
      </w:r>
      <w:r>
        <w:rPr>
          <w:b/>
          <w:bCs/>
          <w:sz w:val="32"/>
          <w:szCs w:val="32"/>
        </w:rPr>
      </w:r>
      <w:r>
        <w:rPr>
          <w:b/>
          <w:bCs/>
          <w:sz w:val="44"/>
          <w:szCs w:val="44"/>
        </w:rPr>
      </w:r>
      <w:r>
        <w:rPr>
          <w:sz w:val="24"/>
          <w:szCs w:val="24"/>
        </w:rPr>
        <w:t xml:space="preserve">カードが配られます。各カードは、新しい52枚のカードデッキから引き出されます。正しい色を選択するとギャンブルの量は2倍になり、正しいスーツを選択すると4倍になります。正しくない場合、ギャンブルは失われます。</w:t>
      </w:r>
    </w:p>
    <w:p>
      <w:r>
        <w:rPr>
          <w:b/>
          <w:bCs/>
          <w:sz w:val="44"/>
          <w:szCs w:val="44"/>
        </w:rPr>
      </w:r>
      <w:r>
        <w:rPr>
          <w:b/>
          <w:bCs/>
          <w:sz w:val="32"/>
          <w:szCs w:val="32"/>
        </w:rPr>
      </w:r>
      <w:r>
        <w:rPr>
          <w:b/>
          <w:bCs/>
          <w:sz w:val="44"/>
          <w:szCs w:val="44"/>
        </w:rPr>
      </w:r>
      <w:r>
        <w:rPr>
          <w:sz w:val="24"/>
          <w:szCs w:val="24"/>
        </w:rPr>
        <w:t xml:space="preserve">収集ボタンを押して、ギャンブル機能を終了します。</w:t>
      </w:r>
    </w:p>
    <w:p>
      <w:r>
        <w:rPr>
          <w:b/>
          <w:bCs/>
          <w:sz w:val="44"/>
          <w:szCs w:val="44"/>
        </w:rPr>
      </w:r>
      <w:r>
        <w:rPr>
          <w:b/>
          <w:bCs/>
          <w:sz w:val="32"/>
          <w:szCs w:val="32"/>
        </w:rPr>
      </w:r>
      <w:r>
        <w:rPr>
          <w:b/>
          <w:bCs/>
          <w:sz w:val="44"/>
          <w:szCs w:val="44"/>
        </w:rPr>
      </w:r>
      <w:r>
        <w:rPr>
          <w:sz w:val="24"/>
          <w:szCs w:val="24"/>
        </w:rPr>
        <w:t xml:space="preserve">最大5回、またはテイクウィンの金額が£250,000.00を超えるまでギャンブルを行うことができます。</w:t>
      </w:r>
    </w:p>
    <w:p>
      <w:r>
        <w:rPr>
          <w:b/>
          <w:bCs/>
          <w:sz w:val="44"/>
          <w:szCs w:val="44"/>
        </w:rPr>
      </w:r>
      <w:r>
        <w:rPr>
          <w:b/>
          <w:bCs/>
          <w:sz w:val="32"/>
          <w:szCs w:val="32"/>
        </w:rPr>
      </w:r>
      <w:r>
        <w:rPr>
          <w:b/>
          <w:bCs/>
          <w:sz w:val="44"/>
          <w:szCs w:val="44"/>
        </w:rPr>
      </w:r>
      <w:r>
        <w:rPr>
          <w:sz w:val="24"/>
          <w:szCs w:val="24"/>
        </w:rPr>
        <w:t xml:space="preserve">ギャンブル機能から獲得できるのは£250,000.00以下です。</w:t>
      </w:r>
    </w:p>
    <w:p>
      <w:r>
        <w:rPr>
          <w:b/>
          <w:bCs/>
          <w:sz w:val="44"/>
          <w:szCs w:val="44"/>
        </w:rPr>
      </w:r>
      <w:r>
        <w:rPr>
          <w:b/>
          <w:bCs/>
          <w:sz w:val="32"/>
          <w:szCs w:val="32"/>
        </w:rPr>
      </w:r>
      <w:r>
        <w:rPr>
          <w:b/>
          <w:bCs/>
          <w:sz w:val="44"/>
          <w:szCs w:val="44"/>
        </w:rPr>
      </w:r>
      <w:r>
        <w:rPr>
          <w:sz w:val="24"/>
          <w:szCs w:val="24"/>
        </w:rPr>
        <w:t xml:space="preserve">ゲームの賞金が£125,000.00を超える場合、ギャンブル機能は利用できません。</w:t>
      </w:r>
    </w:p>
    <w:p>
      <w:r>
        <w:rPr>
          <w:b/>
          <w:bCs/>
          <w:sz w:val="44"/>
          <w:szCs w:val="44"/>
        </w:rPr>
      </w:r>
      <w:r>
        <w:rPr>
          <w:b/>
          <w:bCs/>
          <w:sz w:val="32"/>
          <w:szCs w:val="32"/>
        </w:rPr>
      </w:r>
      <w:r>
        <w:rPr>
          <w:b/>
          <w:bCs/>
          <w:sz w:val="44"/>
          <w:szCs w:val="44"/>
        </w:rPr>
      </w:r>
      <w:r>
        <w:rPr>
          <w:sz w:val="24"/>
          <w:szCs w:val="24"/>
        </w:rPr>
        <w:t xml:space="preserve">ギャンブル機能は100％の平均支払いを返します。これは、すべてのプレイまたは一連のプレイがこのパーセンテージを返すことを意味するものではないことに注意してください。</w:t>
      </w:r>
    </w:p>
    <w:p>
      <w:r>
        <w:rPr>
          <w:b/>
          <w:bCs/>
          <w:sz w:val="44"/>
          <w:szCs w:val="44"/>
        </w:rPr>
      </w:r>
      <w:r>
        <w:rPr>
          <w:b/>
          <w:bCs/>
          <w:sz w:val="32"/>
          <w:szCs w:val="32"/>
        </w:rPr>
      </w:r>
      <w:r>
        <w:rPr>
          <w:b/>
          <w:bCs/>
          <w:sz w:val="44"/>
          <w:szCs w:val="44"/>
        </w:rPr>
      </w:r>
      <w:r>
        <w:rPr>
          <w:sz w:val="24"/>
          <w:szCs w:val="24"/>
        </w:rPr>
        <w:t xml:space="preserve">各ギャンブルの結果はランダムであり、以前の結果の影響を受けません。</w:t>
      </w:r>
    </w:p>
    <w:p>
      <w:r>
        <w:rPr>
          <w:b/>
          <w:bCs/>
          <w:sz w:val="44"/>
          <w:szCs w:val="44"/>
        </w:rPr>
      </w:r>
      <w:r>
        <w:rPr>
          <w:b/>
          <w:bCs/>
          <w:sz w:val="32"/>
          <w:szCs w:val="32"/>
        </w:rPr>
      </w:r>
      <w:r>
        <w:rPr>
          <w:b/>
          <w:bCs/>
          <w:sz w:val="44"/>
          <w:szCs w:val="44"/>
        </w:rPr>
      </w:r>
      <w:r>
        <w:rPr>
          <w:sz w:val="24"/>
          <w:szCs w:val="24"/>
        </w:rPr>
        <w:t xml:space="preserve">ギャンブルは、ギャンブルの切り替えによる設定で有効/無効にします。選択が行われない場合、ギャンブルはタイムアウトになり、賞金を集めます。</w:t>
      </w:r>
    </w:p>
    <w:p>
      <w:r>
        <w:rPr>
          <w:b/>
          <w:bCs/>
          <w:sz w:val="44"/>
          <w:szCs w:val="44"/>
        </w:rPr>
      </w:r>
      <w:r>
        <w:rPr>
          <w:b/>
          <w:bCs/>
          <w:sz w:val="32"/>
          <w:szCs w:val="32"/>
        </w:rPr>
      </w:r>
      <w:r>
        <w:rPr>
          <w:b/>
          <w:bCs/>
          <w:sz w:val="44"/>
          <w:szCs w:val="44"/>
        </w:rPr>
      </w:r>
      <w:r>
        <w:rPr>
          <w:sz w:val="24"/>
          <w:szCs w:val="24"/>
        </w:rPr>
        <w:t xml:space="preserve">選択が行われない場合、ギャンブルはタイムアウトになり、賞金を集めます。</w:t>
      </w:r>
    </w:p>
    <w:p>
      <w:r>
        <w:rPr>
          <w:b/>
          <w:bCs/>
          <w:sz w:val="44"/>
          <w:szCs w:val="44"/>
        </w:rPr>
      </w:r>
      <w:r>
        <w:rPr>
          <w:b/>
          <w:bCs/>
          <w:sz w:val="32"/>
          <w:szCs w:val="32"/>
        </w:rPr>
        <w:t xml:space="preserve">ベットチャンス</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プレイヤーの残高が最後のスピン ステーク額を下回ると、ベット チャンスが有効になります。ダイヤルがアクティブになります。</w:t>
      </w:r>
    </w:p>
    <w:p>
      <w:r>
        <w:rPr>
          <w:b/>
          <w:bCs/>
          <w:sz w:val="44"/>
          <w:szCs w:val="44"/>
        </w:rPr>
      </w:r>
      <w:r>
        <w:rPr>
          <w:b/>
          <w:bCs/>
          <w:sz w:val="32"/>
          <w:szCs w:val="32"/>
        </w:rPr>
      </w:r>
      <w:r>
        <w:rPr>
          <w:b/>
          <w:bCs/>
          <w:sz w:val="44"/>
          <w:szCs w:val="44"/>
        </w:rPr>
      </w:r>
      <w:r>
        <w:rPr>
          <w:sz w:val="24"/>
          <w:szCs w:val="24"/>
        </w:rPr>
        <w:t xml:space="preserve">賭けのチャンスが成功する確率は、緑色のセグメントで表されます。グリーンに着地することは成功したベットチャンスであり、レッドは負けたベットチャンスです。</w:t>
      </w:r>
    </w:p>
    <w:p>
      <w:r>
        <w:rPr>
          <w:b/>
          <w:bCs/>
          <w:sz w:val="44"/>
          <w:szCs w:val="44"/>
        </w:rPr>
      </w:r>
      <w:r>
        <w:rPr>
          <w:b/>
          <w:bCs/>
          <w:sz w:val="32"/>
          <w:szCs w:val="32"/>
        </w:rPr>
      </w:r>
      <w:r>
        <w:rPr>
          <w:b/>
          <w:bCs/>
          <w:sz w:val="44"/>
          <w:szCs w:val="44"/>
        </w:rPr>
      </w:r>
      <w:r>
        <w:rPr>
          <w:sz w:val="24"/>
          <w:szCs w:val="24"/>
        </w:rPr>
        <w:t xml:space="preserve">スピンを押すと、ポインタがスピンします。グリーンに着地した場合、リールのスピンは、ベットチャンスのアクティブ化の前に使用されたのと同じステークレベルで与えられます。</w:t>
      </w:r>
    </w:p>
    <w:p>
      <w:r>
        <w:rPr>
          <w:b/>
          <w:bCs/>
          <w:sz w:val="44"/>
          <w:szCs w:val="44"/>
        </w:rPr>
      </w:r>
      <w:r>
        <w:rPr>
          <w:b/>
          <w:bCs/>
          <w:sz w:val="32"/>
          <w:szCs w:val="32"/>
        </w:rPr>
      </w:r>
      <w:r>
        <w:rPr>
          <w:b/>
          <w:bCs/>
          <w:sz w:val="44"/>
          <w:szCs w:val="44"/>
        </w:rPr>
      </w:r>
      <w:r>
        <w:rPr>
          <w:sz w:val="24"/>
          <w:szCs w:val="24"/>
        </w:rPr>
        <w:t xml:space="preserve">赤が上陸した場合、残りの残高が取られます。</w:t>
      </w:r>
    </w:p>
    <w:p>
      <w:r>
        <w:rPr>
          <w:b/>
          <w:bCs/>
          <w:sz w:val="44"/>
          <w:szCs w:val="44"/>
        </w:rPr>
      </w:r>
      <w:r>
        <w:rPr>
          <w:b/>
          <w:bCs/>
          <w:sz w:val="32"/>
          <w:szCs w:val="32"/>
        </w:rPr>
      </w:r>
      <w:r>
        <w:rPr>
          <w:b/>
          <w:bCs/>
          <w:sz w:val="44"/>
          <w:szCs w:val="44"/>
        </w:rPr>
      </w:r>
      <w:r>
        <w:rPr>
          <w:sz w:val="24"/>
          <w:szCs w:val="24"/>
        </w:rPr>
        <w:t xml:space="preserve">キャンセルボタンを押すと、画面はベットチャンスからゲームに変わり、残りの残高から差し引かれることはありません。</w:t>
      </w:r>
    </w:p>
    <w:p>
      <w:r>
        <w:rPr>
          <w:b/>
          <w:bCs/>
          <w:sz w:val="44"/>
          <w:szCs w:val="44"/>
        </w:rPr>
      </w:r>
      <w:r>
        <w:rPr>
          <w:b/>
          <w:bCs/>
          <w:sz w:val="32"/>
          <w:szCs w:val="32"/>
        </w:rPr>
      </w:r>
      <w:r>
        <w:rPr>
          <w:b/>
          <w:bCs/>
          <w:sz w:val="44"/>
          <w:szCs w:val="44"/>
        </w:rPr>
      </w:r>
      <w:r>
        <w:rPr>
          <w:sz w:val="24"/>
          <w:szCs w:val="24"/>
        </w:rPr>
        <w:t xml:space="preserve">ベットチャンスは、ベットチャンストグルによって設定で無効/有効になります。</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t xml:space="preserve">ゲームをプレイする</w:t>
      </w:r>
      <w:r>
        <w:rPr>
          <w:b/>
          <w:bCs/>
          <w:sz w:val="32"/>
          <w:szCs w:val="32"/>
        </w:rPr>
      </w:r>
      <w:r>
        <w:rPr>
          <w:b/>
          <w:bCs/>
          <w:sz w:val="44"/>
          <w:szCs w:val="44"/>
        </w:rPr>
      </w:r>
      <w:r>
        <w:rPr>
          <w:sz w:val="24"/>
          <w:szCs w:val="24"/>
        </w:rPr>
      </w:r>
    </w:p>
    <w:p>
      <w:r>
        <w:rPr>
          <w:b/>
          <w:bCs/>
          <w:sz w:val="44"/>
          <w:szCs w:val="44"/>
        </w:rPr>
      </w:r>
      <w:r>
        <w:rPr>
          <w:b/>
          <w:bCs/>
          <w:sz w:val="32"/>
          <w:szCs w:val="32"/>
        </w:rPr>
        <w:t xml:space="preserve">ステーク</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ラウンドをプレイするには、+/-ボタンを使用してベットを設定します。</w:t>
      </w:r>
    </w:p>
    <w:p>
      <w:r>
        <w:rPr>
          <w:b/>
          <w:bCs/>
          <w:sz w:val="44"/>
          <w:szCs w:val="44"/>
        </w:rPr>
      </w:r>
      <w:r>
        <w:rPr>
          <w:b/>
          <w:bCs/>
          <w:sz w:val="32"/>
          <w:szCs w:val="32"/>
        </w:rPr>
        <w:t xml:space="preserve">スピンオプション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スピンボタンをクリックするか、スペースバーを押してスピンします。</w:t>
      </w:r>
    </w:p>
    <w:p>
      <w:r>
        <w:rPr>
          <w:b/>
          <w:bCs/>
          <w:sz w:val="44"/>
          <w:szCs w:val="44"/>
        </w:rPr>
      </w:r>
      <w:r>
        <w:rPr>
          <w:b/>
          <w:bCs/>
          <w:sz w:val="32"/>
          <w:szCs w:val="32"/>
        </w:rPr>
      </w:r>
      <w:r>
        <w:rPr>
          <w:b/>
          <w:bCs/>
          <w:sz w:val="44"/>
          <w:szCs w:val="44"/>
        </w:rPr>
      </w:r>
      <w:r>
        <w:rPr>
          <w:sz w:val="24"/>
          <w:szCs w:val="24"/>
        </w:rPr>
        <w:t xml:space="preserve">スペースバーは、スペースバーによる設定でスピントグルを無効/有効にします。</w:t>
      </w:r>
    </w:p>
    <w:p>
      <w:r>
        <w:rPr>
          <w:b/>
          <w:bCs/>
          <w:sz w:val="44"/>
          <w:szCs w:val="44"/>
        </w:rPr>
      </w:r>
      <w:r>
        <w:rPr>
          <w:b/>
          <w:bCs/>
          <w:sz w:val="32"/>
          <w:szCs w:val="32"/>
        </w:rPr>
      </w:r>
      <w:r>
        <w:rPr>
          <w:b/>
          <w:bCs/>
          <w:sz w:val="44"/>
          <w:szCs w:val="44"/>
        </w:rPr>
      </w:r>
      <w:r>
        <w:rPr>
          <w:sz w:val="24"/>
          <w:szCs w:val="24"/>
        </w:rPr>
        <w:t xml:space="preserve">ラウンドをより速くプレイするために、プレイヤーはターボオプションを使用できます。</w:t>
      </w:r>
    </w:p>
    <w:p>
      <w:r>
        <w:rPr>
          <w:b/>
          <w:bCs/>
          <w:sz w:val="44"/>
          <w:szCs w:val="44"/>
        </w:rPr>
      </w:r>
      <w:r>
        <w:rPr>
          <w:b/>
          <w:bCs/>
          <w:sz w:val="32"/>
          <w:szCs w:val="32"/>
        </w:rPr>
      </w:r>
      <w:r>
        <w:rPr>
          <w:b/>
          <w:bCs/>
          <w:sz w:val="44"/>
          <w:szCs w:val="44"/>
        </w:rPr>
      </w:r>
      <w:r>
        <w:rPr>
          <w:sz w:val="24"/>
          <w:szCs w:val="24"/>
        </w:rPr>
        <w:t xml:space="preserve">ターボ–リールは、余分なアニメーションなしでより速く回転および停止します。</w:t>
      </w:r>
    </w:p>
    <w:p>
      <w:r>
        <w:rPr>
          <w:b/>
          <w:bCs/>
          <w:sz w:val="44"/>
          <w:szCs w:val="44"/>
        </w:rPr>
      </w:r>
      <w:r>
        <w:rPr>
          <w:b/>
          <w:bCs/>
          <w:sz w:val="32"/>
          <w:szCs w:val="32"/>
        </w:rPr>
      </w:r>
      <w:r>
        <w:rPr>
          <w:b/>
          <w:bCs/>
          <w:sz w:val="44"/>
          <w:szCs w:val="44"/>
        </w:rPr>
      </w:r>
      <w:r>
        <w:rPr>
          <w:sz w:val="24"/>
          <w:szCs w:val="24"/>
        </w:rPr>
        <w:t xml:space="preserve">ターボは、スペースバーを押し続けるか、バーガーメニューからオンにすることでアクティブにできます。</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p>
      <w:r>
        <w:rPr>
          <w:b/>
          <w:bCs/>
          <w:sz w:val="44"/>
          <w:szCs w:val="44"/>
        </w:rPr>
      </w:r>
      <w:r>
        <w:rPr>
          <w:b/>
          <w:bCs/>
          <w:sz w:val="32"/>
          <w:szCs w:val="32"/>
        </w:rPr>
        <w:t xml:space="preserve">機能の支払いルール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 からトリガーされる Free Spins は、Feature Spin™ ステークに対応する基本ゲームのステークでプレイされます。対応するベースゲームのステークを確認するには、Feature Spin™ モードでペイテーブルを開きます。</w:t>
      </w:r>
    </w:p>
    <w:p>
      <w:r>
        <w:rPr>
          <w:b/>
          <w:bCs/>
          <w:sz w:val="44"/>
          <w:szCs w:val="44"/>
        </w:rPr>
      </w:r>
      <w:r>
        <w:rPr>
          <w:b/>
          <w:bCs/>
          <w:sz w:val="32"/>
          <w:szCs w:val="32"/>
        </w:rPr>
      </w:r>
      <w:r>
        <w:rPr>
          <w:b/>
          <w:bCs/>
          <w:sz w:val="44"/>
          <w:szCs w:val="44"/>
        </w:rPr>
      </w:r>
      <w:r>
        <w:rPr>
          <w:sz w:val="24"/>
          <w:szCs w:val="24"/>
        </w:rPr>
        <w:t xml:space="preserve"> Free Spins の勝利がラインの勝利に追加されます。</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現在選択されている賭け金で、あらかじめ決められたラウンド数の間、ゲームを自動的にプレイできるようにします。 Autoplay メニューは、自動 ボタンからアクセスできます。 Autoplay ラウンド数を [合計スピン数] フィールドで選択します。</w:t>
      </w:r>
    </w:p>
    <w:p>
      <w:r>
        <w:rPr>
          <w:b/>
          <w:bCs/>
          <w:sz w:val="44"/>
          <w:szCs w:val="44"/>
        </w:rPr>
      </w:r>
      <w:r>
        <w:rPr>
          <w:b/>
          <w:bCs/>
          <w:sz w:val="32"/>
          <w:szCs w:val="32"/>
        </w:rPr>
        <w:t xml:space="preserve">Autoplay 制限</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損失制限– Autoplay は、損失制限に達する前の最後のスピンで停止します。 </w:t>
      </w:r>
    </w:p>
    <w:p>
      <w:r>
        <w:rPr>
          <w:b/>
          <w:bCs/>
          <w:sz w:val="44"/>
          <w:szCs w:val="44"/>
        </w:rPr>
      </w:r>
      <w:r>
        <w:rPr>
          <w:b/>
          <w:bCs/>
          <w:sz w:val="32"/>
          <w:szCs w:val="32"/>
        </w:rPr>
      </w:r>
      <w:r>
        <w:rPr>
          <w:b/>
          <w:bCs/>
          <w:sz w:val="44"/>
          <w:szCs w:val="44"/>
        </w:rPr>
      </w:r>
      <w:r>
        <w:rPr>
          <w:sz w:val="24"/>
          <w:szCs w:val="24"/>
        </w:rPr>
        <w:t xml:space="preserve">Autoplay の損失制限は、合計賭け金よりも高くする必要があります。</w:t>
      </w:r>
    </w:p>
    <w:p>
      <w:r>
        <w:rPr>
          <w:b/>
          <w:bCs/>
          <w:sz w:val="44"/>
          <w:szCs w:val="44"/>
        </w:rPr>
      </w:r>
      <w:r>
        <w:rPr>
          <w:b/>
          <w:bCs/>
          <w:sz w:val="32"/>
          <w:szCs w:val="32"/>
        </w:rPr>
      </w:r>
      <w:r>
        <w:rPr>
          <w:b/>
          <w:bCs/>
          <w:sz w:val="44"/>
          <w:szCs w:val="44"/>
        </w:rPr>
      </w:r>
      <w:r>
        <w:rPr>
          <w:sz w:val="24"/>
          <w:szCs w:val="24"/>
        </w:rPr>
        <w:t xml:space="preserve">ボーナス機能で停止 - Autoplay 機能は、ゲームが Wild Re-spin 機能、Free Spins 機能、Spectacular Link™ 機能のいずれかの機能ラウンドに達すると停止します。</w:t>
      </w:r>
    </w:p>
    <w:p>
      <w:r>
        <w:rPr>
          <w:b/>
          <w:bCs/>
          <w:sz w:val="44"/>
          <w:szCs w:val="44"/>
        </w:rPr>
      </w:r>
      <w:r>
        <w:rPr>
          <w:b/>
          <w:bCs/>
          <w:sz w:val="32"/>
          <w:szCs w:val="32"/>
        </w:rPr>
      </w:r>
      <w:r>
        <w:rPr>
          <w:b/>
          <w:bCs/>
          <w:sz w:val="44"/>
          <w:szCs w:val="44"/>
        </w:rPr>
      </w:r>
      <w:r>
        <w:rPr>
          <w:sz w:val="24"/>
          <w:szCs w:val="24"/>
        </w:rPr>
        <w:t xml:space="preserve">制限の条件が満たされると、 Autoplay が停止し、関連するポップアップメッセージが画面の中央に表示されます。</w:t>
      </w:r>
    </w:p>
    <w:p>
      <w:r>
        <w:rPr>
          <w:b/>
          <w:bCs/>
          <w:sz w:val="44"/>
          <w:szCs w:val="44"/>
        </w:rPr>
      </w:r>
      <w:r>
        <w:rPr>
          <w:b/>
          <w:bCs/>
          <w:sz w:val="32"/>
          <w:szCs w:val="32"/>
        </w:rPr>
      </w:r>
      <w:r>
        <w:rPr>
          <w:b/>
          <w:bCs/>
          <w:sz w:val="44"/>
          <w:szCs w:val="44"/>
        </w:rPr>
      </w:r>
      <w:r>
        <w:rPr>
          <w:sz w:val="24"/>
          <w:szCs w:val="24"/>
        </w:rPr>
        <w:t xml:space="preserve">Light The Lamp: クライアント v0.0.25 (CGE v2.3.1.0), サーバ v1.0.0.0</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3"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9634B848-3C63-4047-8012-C106068AFB61}"/>
</file>

<file path=customXml/itemProps2.xml><?xml version="1.0" encoding="utf-8"?>
<ds:datastoreItem xmlns:ds="http://schemas.openxmlformats.org/officeDocument/2006/customXml" ds:itemID="{F7848858-EB00-41C4-A48E-0FCAB57BD94A}"/>
</file>

<file path=customXml/itemProps3.xml><?xml version="1.0" encoding="utf-8"?>
<ds:datastoreItem xmlns:ds="http://schemas.openxmlformats.org/officeDocument/2006/customXml" ds:itemID="{7EF6D0A6-2A61-4F72-9C3C-819D7F05CA1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2023-06-11T20:41:48Z</dcterms:created>
  <dcterms:modified xsi:type="dcterms:W3CDTF">2023-06-11T20:41:48Z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