
<file path=[Content_Types].xml><?xml version="1.0" encoding="utf-8"?>
<Types xmlns="http://schemas.openxmlformats.org/package/2006/content-types">
  <Default Extension="png" ContentType="image/png"/>
  <Default Extension="bmp" ContentType="image/bmp"/>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ackground/>
  <w:body>
    <w:p>
      <w:r>
        <w:rPr>
          <w:b/>
          <w:bCs/>
          <w:sz w:val="44"/>
          <w:szCs w:val="44"/>
        </w:rPr>
        <w:t xml:space="preserve">Light The Lamp Peliohje</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Koe mahtavin show jäällä ja sytytä lamppu kentällä! Suuria voittoja tavoittelevan interaktiivisen pelaajan ansiosta pelaajat kokevat mukaansatempaavan kokemuksen yleisön villiintyessä. Voita jopa 75 free spins elämäsi peliin. Peli on ensimmäinen, joka esittelee Spectacular Link™:n, mukaan lukien Feature Spin™ ja Osto-toiminto tarvittaessa. Jännittävä viihdyttävä kokemus on taattu!</w:t>
      </w:r>
    </w:p>
    <w:p>
      <w:r>
        <w:rPr>
          <w:b/>
          <w:bCs/>
          <w:sz w:val="44"/>
          <w:szCs w:val="44"/>
        </w:rPr>
        <w:t xml:space="preserve">Yleiset tiedot</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Light The Lampissa on 25 voittolinjaa.</w:t>
      </w:r>
    </w:p>
    <w:p>
      <w:r>
        <w:rPr>
          <w:b/>
          <w:bCs/>
          <w:sz w:val="44"/>
          <w:szCs w:val="44"/>
        </w:rPr>
      </w:r>
      <w:r>
        <w:rPr>
          <w:b/>
          <w:bCs/>
          <w:sz w:val="32"/>
          <w:szCs w:val="32"/>
        </w:rPr>
      </w:r>
      <w:r>
        <w:rPr>
          <w:b/>
          <w:bCs/>
          <w:sz w:val="44"/>
          <w:szCs w:val="44"/>
        </w:rPr>
      </w:r>
      <w:r>
        <w:rPr>
          <w:sz w:val="24"/>
          <w:szCs w:val="24"/>
        </w:rPr>
        <w:t xml:space="preserve">Kaikki palkinnot (paitsi scatters) maksetaan mistä tahansa vierekkäisestä vasemmalta oikealle voittoyhdistelmästä alkaen vasemmanpuoleisimmalta kelalta peruspelin aikana.</w:t>
      </w:r>
    </w:p>
    <w:p>
      <w:r>
        <w:rPr>
          <w:b/>
          <w:bCs/>
          <w:sz w:val="44"/>
          <w:szCs w:val="44"/>
        </w:rPr>
        <w:t xml:space="preserve">Yleiset tiedot-taulukko</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Pelityyppi - Videoslotti;</w:t>
      </w:r>
    </w:p>
    <w:p>
      <w:r>
        <w:rPr>
          <w:b/>
          <w:bCs/>
          <w:sz w:val="44"/>
          <w:szCs w:val="44"/>
        </w:rPr>
      </w:r>
      <w:r>
        <w:rPr>
          <w:b/>
          <w:bCs/>
          <w:sz w:val="32"/>
          <w:szCs w:val="32"/>
        </w:rPr>
      </w:r>
      <w:r>
        <w:rPr>
          <w:b/>
          <w:bCs/>
          <w:sz w:val="44"/>
          <w:szCs w:val="44"/>
        </w:rPr>
      </w:r>
      <w:r>
        <w:rPr>
          <w:sz w:val="24"/>
          <w:szCs w:val="24"/>
        </w:rPr>
        <w:t xml:space="preserve">Maksulinjojen lukumäärä - 25 linjaa;</w:t>
      </w:r>
    </w:p>
    <w:p>
      <w:r>
        <w:rPr>
          <w:b/>
          <w:bCs/>
          <w:sz w:val="44"/>
          <w:szCs w:val="44"/>
        </w:rPr>
      </w:r>
      <w:r>
        <w:rPr>
          <w:b/>
          <w:bCs/>
          <w:sz w:val="32"/>
          <w:szCs w:val="32"/>
        </w:rPr>
      </w:r>
      <w:r>
        <w:rPr>
          <w:b/>
          <w:bCs/>
          <w:sz w:val="44"/>
          <w:szCs w:val="44"/>
        </w:rPr>
      </w:r>
      <w:r>
        <w:rPr>
          <w:sz w:val="24"/>
          <w:szCs w:val="24"/>
        </w:rPr>
        <w:t xml:space="preserve">Kelojen ja rivien lukumäärä - 5x3;</w:t>
      </w:r>
    </w:p>
    <w:p>
      <w:r>
        <w:rPr>
          <w:b/>
          <w:bCs/>
          <w:sz w:val="44"/>
          <w:szCs w:val="44"/>
        </w:rPr>
      </w:r>
      <w:r>
        <w:rPr>
          <w:b/>
          <w:bCs/>
          <w:sz w:val="32"/>
          <w:szCs w:val="32"/>
        </w:rPr>
      </w:r>
      <w:r>
        <w:rPr>
          <w:b/>
          <w:bCs/>
          <w:sz w:val="44"/>
          <w:szCs w:val="44"/>
        </w:rPr>
      </w:r>
      <w:r>
        <w:rPr>
          <w:sz w:val="24"/>
          <w:szCs w:val="24"/>
        </w:rPr>
        <w:t xml:space="preserve">Palauta pelaajalle - 95,17%;</w:t>
      </w:r>
    </w:p>
    <w:p>
      <w:r>
        <w:rPr>
          <w:b/>
          <w:bCs/>
          <w:sz w:val="44"/>
          <w:szCs w:val="44"/>
        </w:rPr>
      </w:r>
      <w:r>
        <w:rPr>
          <w:b/>
          <w:bCs/>
          <w:sz w:val="32"/>
          <w:szCs w:val="32"/>
        </w:rPr>
      </w:r>
      <w:r>
        <w:rPr>
          <w:b/>
          <w:bCs/>
          <w:sz w:val="44"/>
          <w:szCs w:val="44"/>
        </w:rPr>
      </w:r>
      <w:r>
        <w:rPr>
          <w:sz w:val="24"/>
          <w:szCs w:val="24"/>
        </w:rPr>
        <w:t xml:space="preserve">Feature Spin™ Takaisin Pelaajalle (RTP) 10 free spins - 95,13%;</w:t>
      </w:r>
    </w:p>
    <w:p>
      <w:r>
        <w:rPr>
          <w:b/>
          <w:bCs/>
          <w:sz w:val="44"/>
          <w:szCs w:val="44"/>
        </w:rPr>
      </w:r>
      <w:r>
        <w:rPr>
          <w:b/>
          <w:bCs/>
          <w:sz w:val="32"/>
          <w:szCs w:val="32"/>
        </w:rPr>
      </w:r>
      <w:r>
        <w:rPr>
          <w:b/>
          <w:bCs/>
          <w:sz w:val="44"/>
          <w:szCs w:val="44"/>
        </w:rPr>
      </w:r>
      <w:r>
        <w:rPr>
          <w:sz w:val="24"/>
          <w:szCs w:val="24"/>
        </w:rPr>
        <w:t xml:space="preserve">Osto-toiminto takaisin pelaajalle (RTP) 10 free spins - 95,12%;</w:t>
      </w:r>
    </w:p>
    <w:p>
      <w:r>
        <w:rPr>
          <w:b/>
          <w:bCs/>
          <w:sz w:val="44"/>
          <w:szCs w:val="44"/>
        </w:rPr>
      </w:r>
      <w:r>
        <w:rPr>
          <w:b/>
          <w:bCs/>
          <w:sz w:val="32"/>
          <w:szCs w:val="32"/>
        </w:rPr>
        <w:t xml:space="preserve">WILD RE-SPIN OMINAISUUDET</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Jokaisen peruspelin pyöräytyksen aikana Wild-symbolit laskeutuvat satunnaisesti rullille ja mahdolliset voitot lasketaan. Sitten Wild-symbolit lukittuvat paikoilleen ja saavat ilmaisen re-spin.</w:t>
      </w:r>
    </w:p>
    <w:p>
      <w:r>
        <w:rPr>
          <w:b/>
          <w:bCs/>
          <w:sz w:val="44"/>
          <w:szCs w:val="44"/>
        </w:rPr>
      </w:r>
      <w:r>
        <w:rPr>
          <w:b/>
          <w:bCs/>
          <w:sz w:val="32"/>
          <w:szCs w:val="32"/>
        </w:rPr>
      </w:r>
      <w:r>
        <w:rPr>
          <w:b/>
          <w:bCs/>
          <w:sz w:val="44"/>
          <w:szCs w:val="44"/>
        </w:rPr>
      </w:r>
      <w:r>
        <w:rPr>
          <w:sz w:val="24"/>
          <w:szCs w:val="24"/>
        </w:rPr>
        <w:t xml:space="preserve">Jos kaikki rullien paikat on täytetty Wild-symbolilla, kiinteä voittosumma (x100 panos) myönnetään eikä re-spin tapahdu.</w:t>
      </w:r>
    </w:p>
    <w:p>
      <w:r>
        <w:rPr>
          <w:b/>
          <w:bCs/>
          <w:sz w:val="44"/>
          <w:szCs w:val="44"/>
        </w:rPr>
      </w:r>
      <w:r>
        <w:rPr>
          <w:b/>
          <w:bCs/>
          <w:sz w:val="32"/>
          <w:szCs w:val="32"/>
        </w:rPr>
        <w:t xml:space="preserve">Free spins stoiminto</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Kun rullille osuu 3, 4 tai 5 Free Spins -symbolia, se palkitsee vastaavasti 10, 20 tai 75 Free Spins.</w:t>
      </w:r>
    </w:p>
    <w:p>
      <w:r>
        <w:rPr>
          <w:b/>
          <w:bCs/>
          <w:sz w:val="44"/>
          <w:szCs w:val="44"/>
        </w:rPr>
      </w:r>
      <w:r>
        <w:rPr>
          <w:b/>
          <w:bCs/>
          <w:sz w:val="32"/>
          <w:szCs w:val="32"/>
        </w:rPr>
      </w:r>
      <w:r>
        <w:rPr>
          <w:b/>
          <w:bCs/>
          <w:sz w:val="44"/>
          <w:szCs w:val="44"/>
        </w:rPr>
      </w:r>
      <w:r>
        <w:rPr>
          <w:sz w:val="24"/>
          <w:szCs w:val="24"/>
        </w:rPr>
        <w:t xml:space="preserve">Wild Re-spin -ominaisuus käynnistyy joka Free Spin. Re-spin ei lasketa osaksi Free Spins kokonaismäärää.</w:t>
      </w:r>
    </w:p>
    <w:p>
      <w:r>
        <w:rPr>
          <w:b/>
          <w:bCs/>
          <w:sz w:val="44"/>
          <w:szCs w:val="44"/>
        </w:rPr>
      </w:r>
      <w:r>
        <w:rPr>
          <w:b/>
          <w:bCs/>
          <w:sz w:val="32"/>
          <w:szCs w:val="32"/>
        </w:rPr>
      </w:r>
      <w:r>
        <w:rPr>
          <w:b/>
          <w:bCs/>
          <w:sz w:val="44"/>
          <w:szCs w:val="44"/>
        </w:rPr>
      </w:r>
      <w:r>
        <w:rPr>
          <w:sz w:val="24"/>
          <w:szCs w:val="24"/>
        </w:rPr>
        <w:t xml:space="preserve">Free Spins -symboleja ei ole saatavilla Free Spins -ominaisuuden aikana. Free Spins ei voi käynnistyä uudelleen.</w:t>
      </w:r>
    </w:p>
    <w:p>
      <w:r>
        <w:rPr>
          <w:b/>
          <w:bCs/>
          <w:sz w:val="44"/>
          <w:szCs w:val="44"/>
        </w:rPr>
      </w:r>
      <w:r>
        <w:rPr>
          <w:b/>
          <w:bCs/>
          <w:sz w:val="32"/>
          <w:szCs w:val="32"/>
        </w:rPr>
      </w:r>
      <w:r>
        <w:rPr>
          <w:b/>
          <w:bCs/>
          <w:sz w:val="44"/>
          <w:szCs w:val="44"/>
        </w:rPr>
      </w:r>
      <w:r>
        <w:rPr>
          <w:sz w:val="24"/>
          <w:szCs w:val="24"/>
        </w:rPr>
        <w:t xml:space="preserve">Free Spins -ominaisuus käynnistyy, kun napsautat "Aloita"-painiketta Free Spins -ominaisuuden ponnahdusikkunassa tai aikakatkaisun jälkeen.</w:t>
      </w:r>
    </w:p>
    <w:p>
      <w:r>
        <w:rPr>
          <w:b/>
          <w:bCs/>
          <w:sz w:val="44"/>
          <w:szCs w:val="44"/>
        </w:rPr>
      </w:r>
      <w:r>
        <w:rPr>
          <w:b/>
          <w:bCs/>
          <w:sz w:val="32"/>
          <w:szCs w:val="32"/>
        </w:rPr>
        <w:t xml:space="preserve">SPECTACULAR LINK™ OMINAISUUDET</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tai useampi arvosymboli ja/tai pottisymboli laukaisevat Spectacular Link™ -ominaisuuden.</w:t>
      </w:r>
    </w:p>
    <w:p>
      <w:r>
        <w:rPr>
          <w:b/>
          <w:bCs/>
          <w:sz w:val="44"/>
          <w:szCs w:val="44"/>
        </w:rPr>
      </w:r>
      <w:r>
        <w:rPr>
          <w:b/>
          <w:bCs/>
          <w:sz w:val="32"/>
          <w:szCs w:val="32"/>
        </w:rPr>
      </w:r>
      <w:r>
        <w:rPr>
          <w:b/>
          <w:bCs/>
          <w:sz w:val="44"/>
          <w:szCs w:val="44"/>
        </w:rPr>
      </w:r>
      <w:r>
        <w:rPr>
          <w:sz w:val="24"/>
          <w:szCs w:val="24"/>
        </w:rPr>
        <w:t xml:space="preserve">Mahdolliset arvosymbolit ovat: x1, x2, x3, x4, x5, x10, x15, x20, x25.</w:t>
      </w:r>
    </w:p>
    <w:p>
      <w:r>
        <w:rPr>
          <w:b/>
          <w:bCs/>
          <w:sz w:val="44"/>
          <w:szCs w:val="44"/>
        </w:rPr>
      </w:r>
      <w:r>
        <w:rPr>
          <w:b/>
          <w:bCs/>
          <w:sz w:val="32"/>
          <w:szCs w:val="32"/>
        </w:rPr>
      </w:r>
      <w:r>
        <w:rPr>
          <w:b/>
          <w:bCs/>
          <w:sz w:val="44"/>
          <w:szCs w:val="44"/>
        </w:rPr>
      </w:r>
      <w:r>
        <w:rPr>
          <w:sz w:val="24"/>
          <w:szCs w:val="24"/>
        </w:rPr>
        <w:t xml:space="preserve">Mahdolliset pottisymbolit ovat: Mini (x50), Minor (x100), Major (x250).</w:t>
      </w:r>
    </w:p>
    <w:p>
      <w:r>
        <w:rPr>
          <w:b/>
          <w:bCs/>
          <w:sz w:val="44"/>
          <w:szCs w:val="44"/>
        </w:rPr>
      </w:r>
      <w:r>
        <w:rPr>
          <w:b/>
          <w:bCs/>
          <w:sz w:val="32"/>
          <w:szCs w:val="32"/>
        </w:rPr>
      </w:r>
      <w:r>
        <w:rPr>
          <w:b/>
          <w:bCs/>
          <w:sz w:val="44"/>
          <w:szCs w:val="44"/>
        </w:rPr>
      </w:r>
      <w:r>
        <w:rPr>
          <w:sz w:val="24"/>
          <w:szCs w:val="24"/>
        </w:rPr>
        <w:t xml:space="preserve">Spectacular Link™-ominaisuuden aikana pelin rullat ja rivit ulottuvat vastaavasti 7x5:een. Vain arvosymbolit ja pottisymbolit ovat aktiivisia Spectacular Link™ -ominaisuuden aikana. Spectacular Link™ -ominaisuuden laukaisevat symbolit pysyvät rullilla samoilla asennoilla ja kaikki muut katoavat.</w:t>
      </w:r>
    </w:p>
    <w:p>
      <w:r>
        <w:rPr>
          <w:b/>
          <w:bCs/>
          <w:sz w:val="44"/>
          <w:szCs w:val="44"/>
        </w:rPr>
      </w:r>
      <w:r>
        <w:rPr>
          <w:b/>
          <w:bCs/>
          <w:sz w:val="32"/>
          <w:szCs w:val="32"/>
        </w:rPr>
      </w:r>
      <w:r>
        <w:rPr>
          <w:b/>
          <w:bCs/>
          <w:sz w:val="44"/>
          <w:szCs w:val="44"/>
        </w:rPr>
      </w:r>
      <w:r>
        <w:rPr>
          <w:sz w:val="24"/>
          <w:szCs w:val="24"/>
        </w:rPr>
        <w:t xml:space="preserve">Spectacular Link™ -ominaisuuden päivityksiä varten valitaan satunnaisesti 1–3 kelaa. Päivitys aktivoituu vain, kun symboli osuu vastaavaan kelasoluun.</w:t>
      </w:r>
    </w:p>
    <w:p>
      <w:r>
        <w:rPr>
          <w:b/>
          <w:bCs/>
          <w:sz w:val="44"/>
          <w:szCs w:val="44"/>
        </w:rPr>
      </w:r>
      <w:r>
        <w:rPr>
          <w:b/>
          <w:bCs/>
          <w:sz w:val="32"/>
          <w:szCs w:val="32"/>
        </w:rPr>
      </w:r>
      <w:r>
        <w:rPr>
          <w:b/>
          <w:bCs/>
          <w:sz w:val="44"/>
          <w:szCs w:val="44"/>
        </w:rPr>
      </w:r>
      <w:r>
        <w:rPr>
          <w:sz w:val="24"/>
          <w:szCs w:val="24"/>
        </w:rPr>
        <w:t xml:space="preserve">Kun symboli osuu Spinner- tai Whistle-soluun, satunnainen määrä tyhjiä rullien paikkoja täytetään samalla raha/pottiarvolla, joka osui soluun.</w:t>
      </w:r>
    </w:p>
    <w:p>
      <w:r>
        <w:rPr>
          <w:b/>
          <w:bCs/>
          <w:sz w:val="44"/>
          <w:szCs w:val="44"/>
        </w:rPr>
      </w:r>
      <w:r>
        <w:rPr>
          <w:b/>
          <w:bCs/>
          <w:sz w:val="32"/>
          <w:szCs w:val="32"/>
        </w:rPr>
      </w:r>
      <w:r>
        <w:rPr>
          <w:b/>
          <w:bCs/>
          <w:sz w:val="44"/>
          <w:szCs w:val="44"/>
        </w:rPr>
      </w:r>
      <w:r>
        <w:rPr>
          <w:sz w:val="24"/>
          <w:szCs w:val="24"/>
        </w:rPr>
        <w:t xml:space="preserve">Kun symboli osuu Elimination-soluun, x1-arvon symboli ei voi laskeutua rullille seuraavilla kierroksilla.</w:t>
      </w:r>
    </w:p>
    <w:p>
      <w:r>
        <w:rPr>
          <w:b/>
          <w:bCs/>
          <w:sz w:val="44"/>
          <w:szCs w:val="44"/>
        </w:rPr>
      </w:r>
      <w:r>
        <w:rPr>
          <w:b/>
          <w:bCs/>
          <w:sz w:val="32"/>
          <w:szCs w:val="32"/>
        </w:rPr>
      </w:r>
      <w:r>
        <w:rPr>
          <w:b/>
          <w:bCs/>
          <w:sz w:val="44"/>
          <w:szCs w:val="44"/>
        </w:rPr>
      </w:r>
      <w:r>
        <w:rPr>
          <w:sz w:val="24"/>
          <w:szCs w:val="24"/>
        </w:rPr>
        <w:t xml:space="preserve">Spectacular Link™ -ominaisuus alkaa kolmella pyöräytyksellä ja joka kerta kun uusi arvosymboli ja/tai pottisymboli saapuu, se lukittuu paikoilleen Spectacular Link™ -ominaisuuden loppuun asti ja kierrosluku palautuu kolmeen.</w:t>
      </w:r>
    </w:p>
    <w:p>
      <w:r>
        <w:rPr>
          <w:b/>
          <w:bCs/>
          <w:sz w:val="44"/>
          <w:szCs w:val="44"/>
        </w:rPr>
      </w:r>
      <w:r>
        <w:rPr>
          <w:b/>
          <w:bCs/>
          <w:sz w:val="32"/>
          <w:szCs w:val="32"/>
        </w:rPr>
      </w:r>
      <w:r>
        <w:rPr>
          <w:b/>
          <w:bCs/>
          <w:sz w:val="44"/>
          <w:szCs w:val="44"/>
        </w:rPr>
      </w:r>
      <w:r>
        <w:rPr>
          <w:sz w:val="24"/>
          <w:szCs w:val="24"/>
        </w:rPr>
        <w:t xml:space="preserve">Kun re-spin kokonaisluku saavuttaa 20, kaikki näkyville tulleet arvosymbolit kerrotaan x2:lla.</w:t>
      </w:r>
    </w:p>
    <w:p>
      <w:r>
        <w:rPr>
          <w:b/>
          <w:bCs/>
          <w:sz w:val="44"/>
          <w:szCs w:val="44"/>
        </w:rPr>
      </w:r>
      <w:r>
        <w:rPr>
          <w:b/>
          <w:bCs/>
          <w:sz w:val="32"/>
          <w:szCs w:val="32"/>
        </w:rPr>
      </w:r>
      <w:r>
        <w:rPr>
          <w:b/>
          <w:bCs/>
          <w:sz w:val="44"/>
          <w:szCs w:val="44"/>
        </w:rPr>
      </w:r>
      <w:r>
        <w:rPr>
          <w:sz w:val="24"/>
          <w:szCs w:val="24"/>
        </w:rPr>
        <w:t xml:space="preserve">Kun re-spin kokonaisluku saavuttaa 40, kaikki näkyville tulleet arvosymbolit kerrotaan jälleen x2:lla.</w:t>
      </w:r>
    </w:p>
    <w:p>
      <w:r>
        <w:rPr>
          <w:b/>
          <w:bCs/>
          <w:sz w:val="44"/>
          <w:szCs w:val="44"/>
        </w:rPr>
      </w:r>
      <w:r>
        <w:rPr>
          <w:b/>
          <w:bCs/>
          <w:sz w:val="32"/>
          <w:szCs w:val="32"/>
        </w:rPr>
      </w:r>
      <w:r>
        <w:rPr>
          <w:b/>
          <w:bCs/>
          <w:sz w:val="44"/>
          <w:szCs w:val="44"/>
        </w:rPr>
      </w:r>
      <w:r>
        <w:rPr>
          <w:sz w:val="24"/>
          <w:szCs w:val="24"/>
        </w:rPr>
        <w:t xml:space="preserve">Kun re-spins-kierroksia ei ole jäljellä tai re-spin-luku saavuttaa 40:n, kaikkien lasketun arvon ja pottisymbolien summa palkitaan ja Spectacular Link™ -ominaisuus päättyy.</w:t>
      </w:r>
    </w:p>
    <w:p>
      <w:r>
        <w:rPr>
          <w:b/>
          <w:bCs/>
          <w:sz w:val="44"/>
          <w:szCs w:val="44"/>
        </w:rPr>
      </w:r>
      <w:r>
        <w:rPr>
          <w:b/>
          <w:bCs/>
          <w:sz w:val="32"/>
          <w:szCs w:val="32"/>
        </w:rPr>
      </w:r>
      <w:r>
        <w:rPr>
          <w:b/>
          <w:bCs/>
          <w:sz w:val="44"/>
          <w:szCs w:val="44"/>
        </w:rPr>
      </w:r>
      <w:r>
        <w:rPr>
          <w:sz w:val="24"/>
          <w:szCs w:val="24"/>
        </w:rPr>
        <w:t xml:space="preserve">Jos kaikki solut ovat täynnä symboleja, Grand (x500) potti tai kaikkien lasketun arvon ja pottimerkkien summa myönnetään ja Spectacular Link™ -ominaisuus päättyy. Korkeampi palkinto kerätään: mm. jos kaikkien lasketun arvon/potin symbolien yhteissumma on suurempi kuin Grand potti, symbolien summa myönnetään.</w:t>
      </w:r>
    </w:p>
    <w:p>
      <w:r>
        <w:rPr>
          <w:b/>
          <w:bCs/>
          <w:sz w:val="44"/>
          <w:szCs w:val="44"/>
        </w:rPr>
      </w:r>
      <w:r>
        <w:rPr>
          <w:b/>
          <w:bCs/>
          <w:sz w:val="32"/>
          <w:szCs w:val="32"/>
        </w:rPr>
        <w:t xml:space="preserve">OSTO-TOIMINTO</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Osta-ominaisuus on lisätapa laukaista 10 Free Spins välittömästi.</w:t>
      </w:r>
    </w:p>
    <w:p>
      <w:r>
        <w:rPr>
          <w:b/>
          <w:bCs/>
          <w:sz w:val="44"/>
          <w:szCs w:val="44"/>
        </w:rPr>
      </w:r>
      <w:r>
        <w:rPr>
          <w:b/>
          <w:bCs/>
          <w:sz w:val="32"/>
          <w:szCs w:val="32"/>
        </w:rPr>
        <w:t xml:space="preserve">FEATURE 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Lisätapa laukaista 10 Free Spins.</w:t>
      </w:r>
    </w:p>
    <w:p>
      <w:r>
        <w:rPr>
          <w:b/>
          <w:bCs/>
          <w:sz w:val="44"/>
          <w:szCs w:val="44"/>
        </w:rPr>
      </w:r>
      <w:r>
        <w:rPr>
          <w:b/>
          <w:bCs/>
          <w:sz w:val="32"/>
          <w:szCs w:val="32"/>
        </w:rPr>
      </w:r>
      <w:r>
        <w:rPr>
          <w:b/>
          <w:bCs/>
          <w:sz w:val="44"/>
          <w:szCs w:val="44"/>
        </w:rPr>
      </w:r>
      <w:r>
        <w:rPr>
          <w:sz w:val="24"/>
          <w:szCs w:val="24"/>
        </w:rPr>
        <w:t xml:space="preserve">Feature Spin™ -esipelissä on vain yksi pelitila.</w:t>
      </w:r>
    </w:p>
    <w:p>
      <w:r>
        <w:rPr>
          <w:b/>
          <w:bCs/>
          <w:sz w:val="44"/>
          <w:szCs w:val="44"/>
        </w:rPr>
      </w:r>
      <w:r>
        <w:rPr>
          <w:b/>
          <w:bCs/>
          <w:sz w:val="32"/>
          <w:szCs w:val="32"/>
        </w:rPr>
      </w:r>
      <w:r>
        <w:rPr>
          <w:b/>
          <w:bCs/>
          <w:sz w:val="44"/>
          <w:szCs w:val="44"/>
        </w:rPr>
      </w:r>
      <w:r>
        <w:rPr>
          <w:sz w:val="24"/>
          <w:szCs w:val="24"/>
        </w:rPr>
        <w:t xml:space="preserve">Jokaisessa pelissä käytetään vain scatter-symboleja rullilla.</w:t>
      </w:r>
    </w:p>
    <w:p>
      <w:r>
        <w:rPr>
          <w:b/>
          <w:bCs/>
          <w:sz w:val="44"/>
          <w:szCs w:val="44"/>
        </w:rPr>
      </w:r>
      <w:r>
        <w:rPr>
          <w:b/>
          <w:bCs/>
          <w:sz w:val="32"/>
          <w:szCs w:val="32"/>
        </w:rPr>
      </w:r>
      <w:r>
        <w:rPr>
          <w:b/>
          <w:bCs/>
          <w:sz w:val="44"/>
          <w:szCs w:val="44"/>
        </w:rPr>
      </w:r>
      <w:r>
        <w:rPr>
          <w:sz w:val="24"/>
          <w:szCs w:val="24"/>
        </w:rPr>
        <w:t xml:space="preserve">Ne pelataan yhdellä voittolinjalla seuraavilla palkinnoilla:</w:t>
      </w:r>
    </w:p>
    <w:p>
      <w:r>
        <w:rPr>
          <w:b/>
          <w:bCs/>
          <w:sz w:val="44"/>
          <w:szCs w:val="44"/>
        </w:rPr>
      </w:r>
      <w:r>
        <w:rPr>
          <w:b/>
          <w:bCs/>
          <w:sz w:val="32"/>
          <w:szCs w:val="32"/>
        </w:rPr>
      </w:r>
      <w:r>
        <w:rPr>
          <w:b/>
          <w:bCs/>
          <w:sz w:val="44"/>
          <w:szCs w:val="44"/>
        </w:rPr>
      </w:r>
      <w:r>
        <w:rPr>
          <w:sz w:val="24"/>
          <w:szCs w:val="24"/>
        </w:rPr>
        <w:t xml:space="preserve">Voita Free Spins -ominaisuus osumalla 3 scatters rullille.</w:t>
      </w:r>
    </w:p>
    <w:p>
      <w:r>
        <w:rPr>
          <w:b/>
          <w:bCs/>
          <w:sz w:val="44"/>
          <w:szCs w:val="44"/>
        </w:rPr>
      </w:r>
      <w:r>
        <w:rPr>
          <w:b/>
          <w:bCs/>
          <w:sz w:val="32"/>
          <w:szCs w:val="32"/>
        </w:rPr>
        <w:t xml:space="preserve">PELAA UHKAPELIÄ</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Siirry Pelaa uhkapeliä-ominaisuuteen "Pelaa uhkapeliä"-painikkeen kautta pelin aikana saatujen voittojen jälkeen. Valitse väri tai puku pelataksesi Pelaa uhkapeliä-ominaisuutta.</w:t>
      </w:r>
    </w:p>
    <w:p>
      <w:r>
        <w:rPr>
          <w:b/>
          <w:bCs/>
          <w:sz w:val="44"/>
          <w:szCs w:val="44"/>
        </w:rPr>
      </w:r>
      <w:r>
        <w:rPr>
          <w:b/>
          <w:bCs/>
          <w:sz w:val="32"/>
          <w:szCs w:val="32"/>
        </w:rPr>
      </w:r>
      <w:r>
        <w:rPr>
          <w:b/>
          <w:bCs/>
          <w:sz w:val="44"/>
          <w:szCs w:val="44"/>
        </w:rPr>
      </w:r>
      <w:r>
        <w:rPr>
          <w:sz w:val="24"/>
          <w:szCs w:val="24"/>
        </w:rPr>
        <w:t xml:space="preserve">Kortti jaetaan. Jokainen kortti vedetään uudesta 52-kortin korttipakasta. Uhkapelisumma tuplaantuu, jos valitaan oikea väri tai nelinkertaistuu jos valitaan oikea maa. Jos valinta on väärä, uhkapeli on menetetty.</w:t>
      </w:r>
    </w:p>
    <w:p>
      <w:r>
        <w:rPr>
          <w:b/>
          <w:bCs/>
          <w:sz w:val="44"/>
          <w:szCs w:val="44"/>
        </w:rPr>
      </w:r>
      <w:r>
        <w:rPr>
          <w:b/>
          <w:bCs/>
          <w:sz w:val="32"/>
          <w:szCs w:val="32"/>
        </w:rPr>
      </w:r>
      <w:r>
        <w:rPr>
          <w:b/>
          <w:bCs/>
          <w:sz w:val="44"/>
          <w:szCs w:val="44"/>
        </w:rPr>
      </w:r>
      <w:r>
        <w:rPr>
          <w:sz w:val="24"/>
          <w:szCs w:val="24"/>
        </w:rPr>
        <w:t xml:space="preserve">Paina Collect (Kerää) näppäintä poistuaksesi uhkapelitoiminnosta.</w:t>
      </w:r>
    </w:p>
    <w:p>
      <w:r>
        <w:rPr>
          <w:b/>
          <w:bCs/>
          <w:sz w:val="44"/>
          <w:szCs w:val="44"/>
        </w:rPr>
      </w:r>
      <w:r>
        <w:rPr>
          <w:b/>
          <w:bCs/>
          <w:sz w:val="32"/>
          <w:szCs w:val="32"/>
        </w:rPr>
      </w:r>
      <w:r>
        <w:rPr>
          <w:b/>
          <w:bCs/>
          <w:sz w:val="44"/>
          <w:szCs w:val="44"/>
        </w:rPr>
      </w:r>
      <w:r>
        <w:rPr>
          <w:sz w:val="24"/>
          <w:szCs w:val="24"/>
        </w:rPr>
        <w:t xml:space="preserve">Voit pelata uhkapeliä 5 kertaa tai siihen asti, kun voittosumma ylittää £250 000,00.</w:t>
      </w:r>
    </w:p>
    <w:p>
      <w:r>
        <w:rPr>
          <w:b/>
          <w:bCs/>
          <w:sz w:val="44"/>
          <w:szCs w:val="44"/>
        </w:rPr>
      </w:r>
      <w:r>
        <w:rPr>
          <w:b/>
          <w:bCs/>
          <w:sz w:val="32"/>
          <w:szCs w:val="32"/>
        </w:rPr>
      </w:r>
      <w:r>
        <w:rPr>
          <w:b/>
          <w:bCs/>
          <w:sz w:val="44"/>
          <w:szCs w:val="44"/>
        </w:rPr>
      </w:r>
      <w:r>
        <w:rPr>
          <w:sz w:val="24"/>
          <w:szCs w:val="24"/>
        </w:rPr>
        <w:t xml:space="preserve">Uhkapelitoiminnolla voi voittaa korkeintaan £250 000,00.</w:t>
      </w:r>
    </w:p>
    <w:p>
      <w:r>
        <w:rPr>
          <w:b/>
          <w:bCs/>
          <w:sz w:val="44"/>
          <w:szCs w:val="44"/>
        </w:rPr>
      </w:r>
      <w:r>
        <w:rPr>
          <w:b/>
          <w:bCs/>
          <w:sz w:val="32"/>
          <w:szCs w:val="32"/>
        </w:rPr>
      </w:r>
      <w:r>
        <w:rPr>
          <w:b/>
          <w:bCs/>
          <w:sz w:val="44"/>
          <w:szCs w:val="44"/>
        </w:rPr>
      </w:r>
      <w:r>
        <w:rPr>
          <w:sz w:val="24"/>
          <w:szCs w:val="24"/>
        </w:rPr>
        <w:t xml:space="preserve">Uhkapelitoiminto ei ole saatavilla silloin, kun kun pelivoitot ovat yli £125 000,00.</w:t>
      </w:r>
    </w:p>
    <w:p>
      <w:r>
        <w:rPr>
          <w:b/>
          <w:bCs/>
          <w:sz w:val="44"/>
          <w:szCs w:val="44"/>
        </w:rPr>
      </w:r>
      <w:r>
        <w:rPr>
          <w:b/>
          <w:bCs/>
          <w:sz w:val="32"/>
          <w:szCs w:val="32"/>
        </w:rPr>
      </w:r>
      <w:r>
        <w:rPr>
          <w:b/>
          <w:bCs/>
          <w:sz w:val="44"/>
          <w:szCs w:val="44"/>
        </w:rPr>
      </w:r>
      <w:r>
        <w:rPr>
          <w:sz w:val="24"/>
          <w:szCs w:val="24"/>
        </w:rPr>
        <w:t xml:space="preserve">Uhkapelitoiminto antaa noin 100 % voiton. Pyydämme kiinnittämään huomiota siihen, että tämä ei tarkoita sitä, että jokainen peli tai pelisarja antaisi tällaisen prosentin.</w:t>
      </w:r>
    </w:p>
    <w:p>
      <w:r>
        <w:rPr>
          <w:b/>
          <w:bCs/>
          <w:sz w:val="44"/>
          <w:szCs w:val="44"/>
        </w:rPr>
      </w:r>
      <w:r>
        <w:rPr>
          <w:b/>
          <w:bCs/>
          <w:sz w:val="32"/>
          <w:szCs w:val="32"/>
        </w:rPr>
      </w:r>
      <w:r>
        <w:rPr>
          <w:b/>
          <w:bCs/>
          <w:sz w:val="44"/>
          <w:szCs w:val="44"/>
        </w:rPr>
      </w:r>
      <w:r>
        <w:rPr>
          <w:sz w:val="24"/>
          <w:szCs w:val="24"/>
        </w:rPr>
        <w:t xml:space="preserve">Jokaisen uhkapelin tulos on satunnainen eivätkä aikaisemmat tulokset vaikuta siihen.</w:t>
      </w:r>
    </w:p>
    <w:p>
      <w:r>
        <w:rPr>
          <w:b/>
          <w:bCs/>
          <w:sz w:val="44"/>
          <w:szCs w:val="44"/>
        </w:rPr>
      </w:r>
      <w:r>
        <w:rPr>
          <w:b/>
          <w:bCs/>
          <w:sz w:val="32"/>
          <w:szCs w:val="32"/>
        </w:rPr>
      </w:r>
      <w:r>
        <w:rPr>
          <w:b/>
          <w:bCs/>
          <w:sz w:val="44"/>
          <w:szCs w:val="44"/>
        </w:rPr>
      </w:r>
      <w:r>
        <w:rPr>
          <w:sz w:val="24"/>
          <w:szCs w:val="24"/>
        </w:rPr>
        <w:t xml:space="preserve">Gamble otetaan käyttöön/pois käytöstä asetuksissa Gamble-kytkimellä. Jos valintaa ei tehdä, Gamble aikakatkaisee ja kerää kaikki voitot.</w:t>
      </w:r>
    </w:p>
    <w:p>
      <w:r>
        <w:rPr>
          <w:b/>
          <w:bCs/>
          <w:sz w:val="44"/>
          <w:szCs w:val="44"/>
        </w:rPr>
      </w:r>
      <w:r>
        <w:rPr>
          <w:b/>
          <w:bCs/>
          <w:sz w:val="32"/>
          <w:szCs w:val="32"/>
        </w:rPr>
      </w:r>
      <w:r>
        <w:rPr>
          <w:b/>
          <w:bCs/>
          <w:sz w:val="44"/>
          <w:szCs w:val="44"/>
        </w:rPr>
      </w:r>
      <w:r>
        <w:rPr>
          <w:sz w:val="24"/>
          <w:szCs w:val="24"/>
        </w:rPr>
        <w:t xml:space="preserve">Jos valintaa ei tehdä, Gamble aikakatkaisee ja kerää kaikki voitot.</w:t>
      </w:r>
    </w:p>
    <w:p>
      <w:r>
        <w:rPr>
          <w:b/>
          <w:bCs/>
          <w:sz w:val="44"/>
          <w:szCs w:val="44"/>
        </w:rPr>
      </w:r>
      <w:r>
        <w:rPr>
          <w:b/>
          <w:bCs/>
          <w:sz w:val="32"/>
          <w:szCs w:val="32"/>
        </w:rPr>
        <w:t xml:space="preserve">VEDONLYÖNTIMAHDOLLISUUS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Kun pelaajan saldo on pienempi kuin viimeinen pyöräytyspanos, panosmahdollisuus aktivoituu. Valitsin aktivoituu.</w:t>
      </w:r>
    </w:p>
    <w:p>
      <w:r>
        <w:rPr>
          <w:b/>
          <w:bCs/>
          <w:sz w:val="44"/>
          <w:szCs w:val="44"/>
        </w:rPr>
      </w:r>
      <w:r>
        <w:rPr>
          <w:b/>
          <w:bCs/>
          <w:sz w:val="32"/>
          <w:szCs w:val="32"/>
        </w:rPr>
      </w:r>
      <w:r>
        <w:rPr>
          <w:b/>
          <w:bCs/>
          <w:sz w:val="44"/>
          <w:szCs w:val="44"/>
        </w:rPr>
      </w:r>
      <w:r>
        <w:rPr>
          <w:sz w:val="24"/>
          <w:szCs w:val="24"/>
        </w:rPr>
        <w:t xml:space="preserve">Vihreä osa esittää onnistuneen vedonlyöntimahdollisuuden kertointa. Onnistunut vedonlyöntimahdollisuus on vihreällä lohkolla, punainen lohko on tappiollinen vedonlyöntimahdollisuus.</w:t>
      </w:r>
    </w:p>
    <w:p>
      <w:r>
        <w:rPr>
          <w:b/>
          <w:bCs/>
          <w:sz w:val="44"/>
          <w:szCs w:val="44"/>
        </w:rPr>
      </w:r>
      <w:r>
        <w:rPr>
          <w:b/>
          <w:bCs/>
          <w:sz w:val="32"/>
          <w:szCs w:val="32"/>
        </w:rPr>
      </w:r>
      <w:r>
        <w:rPr>
          <w:b/>
          <w:bCs/>
          <w:sz w:val="44"/>
          <w:szCs w:val="44"/>
        </w:rPr>
      </w:r>
      <w:r>
        <w:rPr>
          <w:sz w:val="24"/>
          <w:szCs w:val="24"/>
        </w:rPr>
        <w:t xml:space="preserve">Painettaessa Pyöriä osoitin pyörii. Jos se osuu vihreälle lohkolle kelojen pyöräytys palkitaan sillä samalla panostasolla mitä käytettiin ennen vedonlyöntimahdollisuuden aktivointia.</w:t>
      </w:r>
    </w:p>
    <w:p>
      <w:r>
        <w:rPr>
          <w:b/>
          <w:bCs/>
          <w:sz w:val="44"/>
          <w:szCs w:val="44"/>
        </w:rPr>
      </w:r>
      <w:r>
        <w:rPr>
          <w:b/>
          <w:bCs/>
          <w:sz w:val="32"/>
          <w:szCs w:val="32"/>
        </w:rPr>
      </w:r>
      <w:r>
        <w:rPr>
          <w:b/>
          <w:bCs/>
          <w:sz w:val="44"/>
          <w:szCs w:val="44"/>
        </w:rPr>
      </w:r>
      <w:r>
        <w:rPr>
          <w:sz w:val="24"/>
          <w:szCs w:val="24"/>
        </w:rPr>
        <w:t xml:space="preserve">Jos punainen laskeutuu, jäljellä oleva saldo otetaan.</w:t>
      </w:r>
    </w:p>
    <w:p>
      <w:r>
        <w:rPr>
          <w:b/>
          <w:bCs/>
          <w:sz w:val="44"/>
          <w:szCs w:val="44"/>
        </w:rPr>
      </w:r>
      <w:r>
        <w:rPr>
          <w:b/>
          <w:bCs/>
          <w:sz w:val="32"/>
          <w:szCs w:val="32"/>
        </w:rPr>
      </w:r>
      <w:r>
        <w:rPr>
          <w:b/>
          <w:bCs/>
          <w:sz w:val="44"/>
          <w:szCs w:val="44"/>
        </w:rPr>
      </w:r>
      <w:r>
        <w:rPr>
          <w:sz w:val="24"/>
          <w:szCs w:val="24"/>
        </w:rPr>
        <w:t xml:space="preserve">Painettaessa  peruutusnäppäin ruutu vaihtuu vedonlyöntimahdollisuudesta peliruuduksi, eikä jäljelläolevasta saldosta tehdä vähennyksiä.</w:t>
      </w:r>
    </w:p>
    <w:p>
      <w:r>
        <w:rPr>
          <w:b/>
          <w:bCs/>
          <w:sz w:val="44"/>
          <w:szCs w:val="44"/>
        </w:rPr>
      </w:r>
      <w:r>
        <w:rPr>
          <w:b/>
          <w:bCs/>
          <w:sz w:val="32"/>
          <w:szCs w:val="32"/>
        </w:rPr>
      </w:r>
      <w:r>
        <w:rPr>
          <w:b/>
          <w:bCs/>
          <w:sz w:val="44"/>
          <w:szCs w:val="44"/>
        </w:rPr>
      </w:r>
      <w:r>
        <w:rPr>
          <w:sz w:val="24"/>
          <w:szCs w:val="24"/>
        </w:rPr>
        <w:t xml:space="preserve">Panosmahdollisuus poistaa/ottaa käyttöön asetuksissa vetomahdollisuuden vaihtokytkimellä.</w:t>
      </w:r>
    </w:p>
    <w:p>
      <w:r>
        <w:rPr>
          <w:b/>
          <w:bCs/>
          <w:sz w:val="44"/>
          <w:szCs w:val="44"/>
        </w:rPr>
      </w:r>
      <w:r>
        <w:rPr>
          <w:b/>
          <w:bCs/>
          <w:sz w:val="32"/>
          <w:szCs w:val="32"/>
        </w:rPr>
        <w:t xml:space="preserve">WILD RE-SPIN OMINAISUUDET</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Jokaisen peruspelin pyöräytyksen aikana Wild-symbolit laskeutuvat satunnaisesti rullille ja mahdolliset voitot lasketaan. Sitten Wild-symbolit lukittuvat paikoilleen ja saavat ilmaisen re-spin.</w:t>
      </w:r>
    </w:p>
    <w:p>
      <w:r>
        <w:rPr>
          <w:b/>
          <w:bCs/>
          <w:sz w:val="44"/>
          <w:szCs w:val="44"/>
        </w:rPr>
      </w:r>
      <w:r>
        <w:rPr>
          <w:b/>
          <w:bCs/>
          <w:sz w:val="32"/>
          <w:szCs w:val="32"/>
        </w:rPr>
      </w:r>
      <w:r>
        <w:rPr>
          <w:b/>
          <w:bCs/>
          <w:sz w:val="44"/>
          <w:szCs w:val="44"/>
        </w:rPr>
      </w:r>
      <w:r>
        <w:rPr>
          <w:sz w:val="24"/>
          <w:szCs w:val="24"/>
        </w:rPr>
        <w:t xml:space="preserve">Jos kaikki rullien paikat on täytetty Wild-symbolilla, kiinteä voittosumma (x100 panos) myönnetään eikä re-spin tapahdu.</w:t>
      </w:r>
    </w:p>
    <w:p>
      <w:r>
        <w:rPr>
          <w:b/>
          <w:bCs/>
          <w:sz w:val="44"/>
          <w:szCs w:val="44"/>
        </w:rPr>
      </w:r>
      <w:r>
        <w:rPr>
          <w:b/>
          <w:bCs/>
          <w:sz w:val="32"/>
          <w:szCs w:val="32"/>
        </w:rPr>
        <w:t xml:space="preserve">Free spins stoiminto</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Kun rullille osuu 3, 4 tai 5 Free Spins -symbolia, se palkitsee vastaavasti 10, 20 tai 75 Free Spins.</w:t>
      </w:r>
    </w:p>
    <w:p>
      <w:r>
        <w:rPr>
          <w:b/>
          <w:bCs/>
          <w:sz w:val="44"/>
          <w:szCs w:val="44"/>
        </w:rPr>
      </w:r>
      <w:r>
        <w:rPr>
          <w:b/>
          <w:bCs/>
          <w:sz w:val="32"/>
          <w:szCs w:val="32"/>
        </w:rPr>
      </w:r>
      <w:r>
        <w:rPr>
          <w:b/>
          <w:bCs/>
          <w:sz w:val="44"/>
          <w:szCs w:val="44"/>
        </w:rPr>
      </w:r>
      <w:r>
        <w:rPr>
          <w:sz w:val="24"/>
          <w:szCs w:val="24"/>
        </w:rPr>
        <w:t xml:space="preserve">Wild Re-spin -ominaisuus käynnistyy joka Free Spin. Re-spin ei lasketa osaksi Free Spins kokonaismäärää.</w:t>
      </w:r>
    </w:p>
    <w:p>
      <w:r>
        <w:rPr>
          <w:b/>
          <w:bCs/>
          <w:sz w:val="44"/>
          <w:szCs w:val="44"/>
        </w:rPr>
      </w:r>
      <w:r>
        <w:rPr>
          <w:b/>
          <w:bCs/>
          <w:sz w:val="32"/>
          <w:szCs w:val="32"/>
        </w:rPr>
      </w:r>
      <w:r>
        <w:rPr>
          <w:b/>
          <w:bCs/>
          <w:sz w:val="44"/>
          <w:szCs w:val="44"/>
        </w:rPr>
      </w:r>
      <w:r>
        <w:rPr>
          <w:sz w:val="24"/>
          <w:szCs w:val="24"/>
        </w:rPr>
        <w:t xml:space="preserve">Free Spins -symboleja ei ole saatavilla Free Spins -ominaisuuden aikana. Free Spins ei voi käynnistyä uudelleen.</w:t>
      </w:r>
    </w:p>
    <w:p>
      <w:r>
        <w:rPr>
          <w:b/>
          <w:bCs/>
          <w:sz w:val="44"/>
          <w:szCs w:val="44"/>
        </w:rPr>
      </w:r>
      <w:r>
        <w:rPr>
          <w:b/>
          <w:bCs/>
          <w:sz w:val="32"/>
          <w:szCs w:val="32"/>
        </w:rPr>
      </w:r>
      <w:r>
        <w:rPr>
          <w:b/>
          <w:bCs/>
          <w:sz w:val="44"/>
          <w:szCs w:val="44"/>
        </w:rPr>
      </w:r>
      <w:r>
        <w:rPr>
          <w:sz w:val="24"/>
          <w:szCs w:val="24"/>
        </w:rPr>
        <w:t xml:space="preserve">Free Spins -ominaisuus käynnistyy, kun napsautat "Aloita"-painiketta Free Spins -ominaisuuden ponnahdusikkunassa tai aikakatkaisun jälkeen.</w:t>
      </w:r>
    </w:p>
    <w:p>
      <w:r>
        <w:rPr>
          <w:b/>
          <w:bCs/>
          <w:sz w:val="44"/>
          <w:szCs w:val="44"/>
        </w:rPr>
      </w:r>
      <w:r>
        <w:rPr>
          <w:b/>
          <w:bCs/>
          <w:sz w:val="32"/>
          <w:szCs w:val="32"/>
        </w:rPr>
        <w:t xml:space="preserve">SPECTACULAR LINK™ OMINAISUUDET</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tai useampi arvosymboli ja/tai pottisymboli laukaisevat Spectacular Link™ -ominaisuuden.</w:t>
      </w:r>
    </w:p>
    <w:p>
      <w:r>
        <w:rPr>
          <w:b/>
          <w:bCs/>
          <w:sz w:val="44"/>
          <w:szCs w:val="44"/>
        </w:rPr>
      </w:r>
      <w:r>
        <w:rPr>
          <w:b/>
          <w:bCs/>
          <w:sz w:val="32"/>
          <w:szCs w:val="32"/>
        </w:rPr>
      </w:r>
      <w:r>
        <w:rPr>
          <w:b/>
          <w:bCs/>
          <w:sz w:val="44"/>
          <w:szCs w:val="44"/>
        </w:rPr>
      </w:r>
      <w:r>
        <w:rPr>
          <w:sz w:val="24"/>
          <w:szCs w:val="24"/>
        </w:rPr>
        <w:t xml:space="preserve">Mahdolliset arvosymbolit ovat: x1, x2, x3, x4, x5, x10, x15, x20, x25.</w:t>
      </w:r>
    </w:p>
    <w:p>
      <w:r>
        <w:rPr>
          <w:b/>
          <w:bCs/>
          <w:sz w:val="44"/>
          <w:szCs w:val="44"/>
        </w:rPr>
      </w:r>
      <w:r>
        <w:rPr>
          <w:b/>
          <w:bCs/>
          <w:sz w:val="32"/>
          <w:szCs w:val="32"/>
        </w:rPr>
      </w:r>
      <w:r>
        <w:rPr>
          <w:b/>
          <w:bCs/>
          <w:sz w:val="44"/>
          <w:szCs w:val="44"/>
        </w:rPr>
      </w:r>
      <w:r>
        <w:rPr>
          <w:sz w:val="24"/>
          <w:szCs w:val="24"/>
        </w:rPr>
        <w:t xml:space="preserve">Mahdolliset pottisymbolit ovat: Mini (x50), Minor (x100), Major (x250).</w:t>
      </w:r>
    </w:p>
    <w:p>
      <w:r>
        <w:rPr>
          <w:b/>
          <w:bCs/>
          <w:sz w:val="44"/>
          <w:szCs w:val="44"/>
        </w:rPr>
      </w:r>
      <w:r>
        <w:rPr>
          <w:b/>
          <w:bCs/>
          <w:sz w:val="32"/>
          <w:szCs w:val="32"/>
        </w:rPr>
      </w:r>
      <w:r>
        <w:rPr>
          <w:b/>
          <w:bCs/>
          <w:sz w:val="44"/>
          <w:szCs w:val="44"/>
        </w:rPr>
      </w:r>
      <w:r>
        <w:rPr>
          <w:sz w:val="24"/>
          <w:szCs w:val="24"/>
        </w:rPr>
        <w:t xml:space="preserve">Spectacular Link™-ominaisuuden aikana pelin rullat ja rivit ulottuvat vastaavasti 7x5:een. Vain arvosymbolit ja pottisymbolit ovat aktiivisia Spectacular Link™ -ominaisuuden aikana. Spectacular Link™ -ominaisuuden laukaisevat symbolit pysyvät rullilla samoilla asennoilla ja kaikki muut katoavat.</w:t>
      </w:r>
    </w:p>
    <w:p>
      <w:r>
        <w:rPr>
          <w:b/>
          <w:bCs/>
          <w:sz w:val="44"/>
          <w:szCs w:val="44"/>
        </w:rPr>
      </w:r>
      <w:r>
        <w:rPr>
          <w:b/>
          <w:bCs/>
          <w:sz w:val="32"/>
          <w:szCs w:val="32"/>
        </w:rPr>
      </w:r>
      <w:r>
        <w:rPr>
          <w:b/>
          <w:bCs/>
          <w:sz w:val="44"/>
          <w:szCs w:val="44"/>
        </w:rPr>
      </w:r>
      <w:r>
        <w:rPr>
          <w:sz w:val="24"/>
          <w:szCs w:val="24"/>
        </w:rPr>
        <w:t xml:space="preserve">Spectacular Link™ -ominaisuuden päivityksiä varten valitaan satunnaisesti 1–3 kelaa. Päivitys aktivoituu vain, kun symboli osuu vastaavaan kelasoluun.</w:t>
      </w:r>
    </w:p>
    <w:p>
      <w:r>
        <w:rPr>
          <w:b/>
          <w:bCs/>
          <w:sz w:val="44"/>
          <w:szCs w:val="44"/>
        </w:rPr>
      </w:r>
      <w:r>
        <w:rPr>
          <w:b/>
          <w:bCs/>
          <w:sz w:val="32"/>
          <w:szCs w:val="32"/>
        </w:rPr>
      </w:r>
      <w:r>
        <w:rPr>
          <w:b/>
          <w:bCs/>
          <w:sz w:val="44"/>
          <w:szCs w:val="44"/>
        </w:rPr>
      </w:r>
      <w:r>
        <w:rPr>
          <w:sz w:val="24"/>
          <w:szCs w:val="24"/>
        </w:rPr>
        <w:t xml:space="preserve">Kun symboli osuu Spinner- tai Whistle-soluun, satunnainen määrä tyhjiä rullien paikkoja täytetään samalla raha/pottiarvolla, joka osui soluun.</w:t>
      </w:r>
    </w:p>
    <w:p>
      <w:r>
        <w:rPr>
          <w:b/>
          <w:bCs/>
          <w:sz w:val="44"/>
          <w:szCs w:val="44"/>
        </w:rPr>
      </w:r>
      <w:r>
        <w:rPr>
          <w:b/>
          <w:bCs/>
          <w:sz w:val="32"/>
          <w:szCs w:val="32"/>
        </w:rPr>
      </w:r>
      <w:r>
        <w:rPr>
          <w:b/>
          <w:bCs/>
          <w:sz w:val="44"/>
          <w:szCs w:val="44"/>
        </w:rPr>
      </w:r>
      <w:r>
        <w:rPr>
          <w:sz w:val="24"/>
          <w:szCs w:val="24"/>
        </w:rPr>
        <w:t xml:space="preserve">Kun symboli osuu Elimination-soluun, x1-arvon symboli ei voi laskeutua rullille seuraavilla kierroksilla.</w:t>
      </w:r>
    </w:p>
    <w:p>
      <w:r>
        <w:rPr>
          <w:b/>
          <w:bCs/>
          <w:sz w:val="44"/>
          <w:szCs w:val="44"/>
        </w:rPr>
      </w:r>
      <w:r>
        <w:rPr>
          <w:b/>
          <w:bCs/>
          <w:sz w:val="32"/>
          <w:szCs w:val="32"/>
        </w:rPr>
      </w:r>
      <w:r>
        <w:rPr>
          <w:b/>
          <w:bCs/>
          <w:sz w:val="44"/>
          <w:szCs w:val="44"/>
        </w:rPr>
      </w:r>
      <w:r>
        <w:rPr>
          <w:sz w:val="24"/>
          <w:szCs w:val="24"/>
        </w:rPr>
        <w:t xml:space="preserve">Spectacular Link™ -ominaisuus alkaa kolmella pyöräytyksellä ja joka kerta kun uusi arvosymboli ja/tai pottisymboli saapuu, se lukittuu paikoilleen Spectacular Link™ -ominaisuuden loppuun asti ja kierrosluku palautuu kolmeen.</w:t>
      </w:r>
    </w:p>
    <w:p>
      <w:r>
        <w:rPr>
          <w:b/>
          <w:bCs/>
          <w:sz w:val="44"/>
          <w:szCs w:val="44"/>
        </w:rPr>
      </w:r>
      <w:r>
        <w:rPr>
          <w:b/>
          <w:bCs/>
          <w:sz w:val="32"/>
          <w:szCs w:val="32"/>
        </w:rPr>
      </w:r>
      <w:r>
        <w:rPr>
          <w:b/>
          <w:bCs/>
          <w:sz w:val="44"/>
          <w:szCs w:val="44"/>
        </w:rPr>
      </w:r>
      <w:r>
        <w:rPr>
          <w:sz w:val="24"/>
          <w:szCs w:val="24"/>
        </w:rPr>
        <w:t xml:space="preserve">Kun re-spin kokonaisluku saavuttaa 20, kaikki näkyville tulleet arvosymbolit kerrotaan x2:lla.</w:t>
      </w:r>
    </w:p>
    <w:p>
      <w:r>
        <w:rPr>
          <w:b/>
          <w:bCs/>
          <w:sz w:val="44"/>
          <w:szCs w:val="44"/>
        </w:rPr>
      </w:r>
      <w:r>
        <w:rPr>
          <w:b/>
          <w:bCs/>
          <w:sz w:val="32"/>
          <w:szCs w:val="32"/>
        </w:rPr>
      </w:r>
      <w:r>
        <w:rPr>
          <w:b/>
          <w:bCs/>
          <w:sz w:val="44"/>
          <w:szCs w:val="44"/>
        </w:rPr>
      </w:r>
      <w:r>
        <w:rPr>
          <w:sz w:val="24"/>
          <w:szCs w:val="24"/>
        </w:rPr>
        <w:t xml:space="preserve">Kun re-spin kokonaisluku saavuttaa 40, kaikki näkyville tulleet arvosymbolit kerrotaan jälleen x2:lla.</w:t>
      </w:r>
    </w:p>
    <w:p>
      <w:r>
        <w:rPr>
          <w:b/>
          <w:bCs/>
          <w:sz w:val="44"/>
          <w:szCs w:val="44"/>
        </w:rPr>
      </w:r>
      <w:r>
        <w:rPr>
          <w:b/>
          <w:bCs/>
          <w:sz w:val="32"/>
          <w:szCs w:val="32"/>
        </w:rPr>
      </w:r>
      <w:r>
        <w:rPr>
          <w:b/>
          <w:bCs/>
          <w:sz w:val="44"/>
          <w:szCs w:val="44"/>
        </w:rPr>
      </w:r>
      <w:r>
        <w:rPr>
          <w:sz w:val="24"/>
          <w:szCs w:val="24"/>
        </w:rPr>
        <w:t xml:space="preserve">Kun re-spins-kierroksia ei ole jäljellä tai re-spin-luku saavuttaa 40:n, kaikkien lasketun arvon ja pottisymbolien summa palkitaan ja Spectacular Link™ -ominaisuus päättyy.</w:t>
      </w:r>
    </w:p>
    <w:p>
      <w:r>
        <w:rPr>
          <w:b/>
          <w:bCs/>
          <w:sz w:val="44"/>
          <w:szCs w:val="44"/>
        </w:rPr>
      </w:r>
      <w:r>
        <w:rPr>
          <w:b/>
          <w:bCs/>
          <w:sz w:val="32"/>
          <w:szCs w:val="32"/>
        </w:rPr>
      </w:r>
      <w:r>
        <w:rPr>
          <w:b/>
          <w:bCs/>
          <w:sz w:val="44"/>
          <w:szCs w:val="44"/>
        </w:rPr>
      </w:r>
      <w:r>
        <w:rPr>
          <w:sz w:val="24"/>
          <w:szCs w:val="24"/>
        </w:rPr>
        <w:t xml:space="preserve">Jos kaikki solut ovat täynnä symboleja, Grand (x500) potti tai kaikkien lasketun arvon ja pottimerkkien summa myönnetään ja Spectacular Link™ -ominaisuus päättyy. Korkeampi palkinto kerätään: mm. jos kaikkien lasketun arvon/potin symbolien yhteissumma on suurempi kuin Grand potti, symbolien summa myönnetään.</w:t>
      </w:r>
    </w:p>
    <w:p>
      <w:r>
        <w:rPr>
          <w:b/>
          <w:bCs/>
          <w:sz w:val="44"/>
          <w:szCs w:val="44"/>
        </w:rPr>
        <w:t xml:space="preserve">Pelin pelaaminen</w:t>
      </w:r>
      <w:r>
        <w:rPr>
          <w:b/>
          <w:bCs/>
          <w:sz w:val="32"/>
          <w:szCs w:val="32"/>
        </w:rPr>
      </w:r>
      <w:r>
        <w:rPr>
          <w:b/>
          <w:bCs/>
          <w:sz w:val="44"/>
          <w:szCs w:val="44"/>
        </w:rPr>
      </w:r>
      <w:r>
        <w:rPr>
          <w:sz w:val="24"/>
          <w:szCs w:val="24"/>
        </w:rPr>
      </w:r>
    </w:p>
    <w:p>
      <w:r>
        <w:rPr>
          <w:b/>
          <w:bCs/>
          <w:sz w:val="44"/>
          <w:szCs w:val="44"/>
        </w:rPr>
      </w:r>
      <w:r>
        <w:rPr>
          <w:b/>
          <w:bCs/>
          <w:sz w:val="32"/>
          <w:szCs w:val="32"/>
        </w:rPr>
        <w:t xml:space="preserve">Panos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Jos haluat pelata kierroksen, säädä panoksesi käyttämällä  +/- näppäimiä.</w:t>
      </w:r>
    </w:p>
    <w:p>
      <w:r>
        <w:rPr>
          <w:b/>
          <w:bCs/>
          <w:sz w:val="44"/>
          <w:szCs w:val="44"/>
        </w:rPr>
      </w:r>
      <w:r>
        <w:rPr>
          <w:b/>
          <w:bCs/>
          <w:sz w:val="32"/>
          <w:szCs w:val="32"/>
        </w:rPr>
        <w:t xml:space="preserve">Pyöräytysvaihtoehdot</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Näpäytä pyöräytysnäppäintä tai paina välilyöntiä-näppäintä pyöräyttääksesi.</w:t>
      </w:r>
    </w:p>
    <w:p>
      <w:r>
        <w:rPr>
          <w:b/>
          <w:bCs/>
          <w:sz w:val="44"/>
          <w:szCs w:val="44"/>
        </w:rPr>
      </w:r>
      <w:r>
        <w:rPr>
          <w:b/>
          <w:bCs/>
          <w:sz w:val="32"/>
          <w:szCs w:val="32"/>
        </w:rPr>
      </w:r>
      <w:r>
        <w:rPr>
          <w:b/>
          <w:bCs/>
          <w:sz w:val="44"/>
          <w:szCs w:val="44"/>
        </w:rPr>
      </w:r>
      <w:r>
        <w:rPr>
          <w:sz w:val="24"/>
          <w:szCs w:val="24"/>
        </w:rPr>
        <w:t xml:space="preserve">Välilyönti poistaa/ottaa käyttöön välilyöntinäppäimen asetuksissa pyörimisen.</w:t>
      </w:r>
    </w:p>
    <w:p>
      <w:r>
        <w:rPr>
          <w:b/>
          <w:bCs/>
          <w:sz w:val="44"/>
          <w:szCs w:val="44"/>
        </w:rPr>
      </w:r>
      <w:r>
        <w:rPr>
          <w:b/>
          <w:bCs/>
          <w:sz w:val="32"/>
          <w:szCs w:val="32"/>
        </w:rPr>
      </w:r>
      <w:r>
        <w:rPr>
          <w:b/>
          <w:bCs/>
          <w:sz w:val="44"/>
          <w:szCs w:val="44"/>
        </w:rPr>
      </w:r>
      <w:r>
        <w:rPr>
          <w:sz w:val="24"/>
          <w:szCs w:val="24"/>
        </w:rPr>
        <w:t xml:space="preserve">Pelaaja voi käyttää Turbo vaihtoehtoa pelatakseen kierrokset nopeammin.</w:t>
      </w:r>
    </w:p>
    <w:p>
      <w:r>
        <w:rPr>
          <w:b/>
          <w:bCs/>
          <w:sz w:val="44"/>
          <w:szCs w:val="44"/>
        </w:rPr>
      </w:r>
      <w:r>
        <w:rPr>
          <w:b/>
          <w:bCs/>
          <w:sz w:val="32"/>
          <w:szCs w:val="32"/>
        </w:rPr>
      </w:r>
      <w:r>
        <w:rPr>
          <w:b/>
          <w:bCs/>
          <w:sz w:val="44"/>
          <w:szCs w:val="44"/>
        </w:rPr>
      </w:r>
      <w:r>
        <w:rPr>
          <w:sz w:val="24"/>
          <w:szCs w:val="24"/>
        </w:rPr>
        <w:t xml:space="preserve">Turbo – kelat pyörivät ja pysähtyvät nopeammin ilman ylimääräisiä animaatioita.</w:t>
      </w:r>
    </w:p>
    <w:p>
      <w:r>
        <w:rPr>
          <w:b/>
          <w:bCs/>
          <w:sz w:val="44"/>
          <w:szCs w:val="44"/>
        </w:rPr>
      </w:r>
      <w:r>
        <w:rPr>
          <w:b/>
          <w:bCs/>
          <w:sz w:val="32"/>
          <w:szCs w:val="32"/>
        </w:rPr>
      </w:r>
      <w:r>
        <w:rPr>
          <w:b/>
          <w:bCs/>
          <w:sz w:val="44"/>
          <w:szCs w:val="44"/>
        </w:rPr>
      </w:r>
      <w:r>
        <w:rPr>
          <w:sz w:val="24"/>
          <w:szCs w:val="24"/>
        </w:rPr>
        <w:t xml:space="preserve">Turbo voidaan aktivoida pitämällä välilyöntinäppäintä alhaalla tai laittamalla se käyntiin Burgermenusta.</w:t>
      </w:r>
    </w:p>
    <w:p>
      <w:r>
        <w:rPr>
          <w:b/>
          <w:bCs/>
          <w:sz w:val="44"/>
          <w:szCs w:val="44"/>
        </w:rPr>
      </w:r>
      <w:r>
        <w:rPr>
          <w:b/>
          <w:bCs/>
          <w:sz w:val="32"/>
          <w:szCs w:val="32"/>
        </w:rPr>
        <w:t xml:space="preserve">Maksusäännöt</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Voittoyhdistelmät maksetaan kaikkein vasemmanpuoleisimmasta kelasta oikeanpuoleisimpaan kelaan.</w:t>
      </w:r>
    </w:p>
    <w:p>
      <w:r>
        <w:rPr>
          <w:b/>
          <w:bCs/>
          <w:sz w:val="44"/>
          <w:szCs w:val="44"/>
        </w:rPr>
      </w:r>
      <w:r>
        <w:rPr>
          <w:b/>
          <w:bCs/>
          <w:sz w:val="32"/>
          <w:szCs w:val="32"/>
        </w:rPr>
      </w:r>
      <w:r>
        <w:rPr>
          <w:b/>
          <w:bCs/>
          <w:sz w:val="44"/>
          <w:szCs w:val="44"/>
        </w:rPr>
      </w:r>
      <w:r>
        <w:rPr>
          <w:sz w:val="24"/>
          <w:szCs w:val="24"/>
        </w:rPr>
        <w:t xml:space="preserve">Voittoyhdistelmät ja maksut lasketaan pelin maksutaulukon mukaisesti, johon voit tutustua asetukset-näppäimen avulla.</w:t>
      </w:r>
    </w:p>
    <w:p>
      <w:r>
        <w:rPr>
          <w:b/>
          <w:bCs/>
          <w:sz w:val="44"/>
          <w:szCs w:val="44"/>
        </w:rPr>
      </w:r>
      <w:r>
        <w:rPr>
          <w:b/>
          <w:bCs/>
          <w:sz w:val="32"/>
          <w:szCs w:val="32"/>
        </w:rPr>
      </w:r>
      <w:r>
        <w:rPr>
          <w:b/>
          <w:bCs/>
          <w:sz w:val="44"/>
          <w:szCs w:val="44"/>
        </w:rPr>
      </w:r>
      <w:r>
        <w:rPr>
          <w:sz w:val="24"/>
          <w:szCs w:val="24"/>
        </w:rPr>
        <w:t xml:space="preserve">Kaikki palkinnot (paitsi scatters) maksetaan vain aktiivisilla voittolinjoilla.</w:t>
      </w:r>
    </w:p>
    <w:p>
      <w:r>
        <w:rPr>
          <w:b/>
          <w:bCs/>
          <w:sz w:val="44"/>
          <w:szCs w:val="44"/>
        </w:rPr>
      </w:r>
      <w:r>
        <w:rPr>
          <w:b/>
          <w:bCs/>
          <w:sz w:val="32"/>
          <w:szCs w:val="32"/>
        </w:rPr>
      </w:r>
      <w:r>
        <w:rPr>
          <w:b/>
          <w:bCs/>
          <w:sz w:val="44"/>
          <w:szCs w:val="44"/>
        </w:rPr>
      </w:r>
      <w:r>
        <w:rPr>
          <w:sz w:val="24"/>
          <w:szCs w:val="24"/>
        </w:rPr>
        <w:t xml:space="preserve">Suurin voitto maksetaan vain aktiivisella voittolinjalla.</w:t>
      </w:r>
    </w:p>
    <w:p>
      <w:r>
        <w:rPr>
          <w:b/>
          <w:bCs/>
          <w:sz w:val="44"/>
          <w:szCs w:val="44"/>
        </w:rPr>
      </w:r>
      <w:r>
        <w:rPr>
          <w:b/>
          <w:bCs/>
          <w:sz w:val="32"/>
          <w:szCs w:val="32"/>
        </w:rPr>
      </w:r>
      <w:r>
        <w:rPr>
          <w:b/>
          <w:bCs/>
          <w:sz w:val="44"/>
          <w:szCs w:val="44"/>
        </w:rPr>
      </w:r>
      <w:r>
        <w:rPr>
          <w:sz w:val="24"/>
          <w:szCs w:val="24"/>
        </w:rPr>
        <w:t xml:space="preserve">Toimintahäiriö nollaa kaikki maksut.</w:t>
      </w:r>
    </w:p>
    <w:p>
      <w:r>
        <w:rPr>
          <w:b/>
          <w:bCs/>
          <w:sz w:val="44"/>
          <w:szCs w:val="44"/>
        </w:rPr>
      </w:r>
      <w:r>
        <w:rPr>
          <w:b/>
          <w:bCs/>
          <w:sz w:val="32"/>
          <w:szCs w:val="32"/>
        </w:rPr>
      </w:r>
      <w:r>
        <w:rPr>
          <w:b/>
          <w:bCs/>
          <w:sz w:val="44"/>
          <w:szCs w:val="44"/>
        </w:rPr>
      </w:r>
      <w:r>
        <w:rPr>
          <w:sz w:val="24"/>
          <w:szCs w:val="24"/>
        </w:rPr>
        <w:t xml:space="preserve">Wilds-symbolit korvaavat kaikki voitot scatters-symboleita lukuunottamatta.</w:t>
      </w:r>
    </w:p>
    <w:p>
      <w:r>
        <w:rPr>
          <w:b/>
          <w:bCs/>
          <w:sz w:val="44"/>
          <w:szCs w:val="44"/>
        </w:rPr>
      </w:r>
      <w:r>
        <w:rPr>
          <w:b/>
          <w:bCs/>
          <w:sz w:val="32"/>
          <w:szCs w:val="32"/>
        </w:rPr>
      </w:r>
      <w:r>
        <w:rPr>
          <w:b/>
          <w:bCs/>
          <w:sz w:val="44"/>
          <w:szCs w:val="44"/>
        </w:rPr>
      </w:r>
      <w:r>
        <w:rPr>
          <w:sz w:val="24"/>
          <w:szCs w:val="24"/>
        </w:rPr>
        <w:t xml:space="preserve">Jos peliyhteys katkeaa tai pelissä tapahtuu toimintahäiriö ja aloitat pelin uudelleen, saldosi asettuu uudelleen siihen summaan, missä se oli ennen keskeytystä.</w:t>
      </w:r>
    </w:p>
    <w:p>
      <w:r>
        <w:rPr>
          <w:b/>
          <w:bCs/>
          <w:sz w:val="44"/>
          <w:szCs w:val="44"/>
        </w:rPr>
      </w:r>
      <w:r>
        <w:rPr>
          <w:b/>
          <w:bCs/>
          <w:sz w:val="32"/>
          <w:szCs w:val="32"/>
        </w:rPr>
      </w:r>
      <w:r>
        <w:rPr>
          <w:b/>
          <w:bCs/>
          <w:sz w:val="44"/>
          <w:szCs w:val="44"/>
        </w:rPr>
      </w:r>
      <w:r>
        <w:rPr>
          <w:sz w:val="24"/>
          <w:szCs w:val="24"/>
        </w:rPr>
        <w:t xml:space="preserve">Kaikki avoimet istunnot, joita pelaaja ei ole päättänyt, sekä näiden istuntojen mahdolliset tulevat tapahtumat lopetetaan enintään 90 päivän kuluttua ja vähintään 7 päivän kuluttua riippuen pelaajan asuinpaikasta.</w:t>
      </w:r>
    </w:p>
    <w:p>
      <w:r>
        <w:rPr>
          <w:b/>
          <w:bCs/>
          <w:sz w:val="44"/>
          <w:szCs w:val="44"/>
        </w:rPr>
      </w:r>
      <w:r>
        <w:rPr>
          <w:b/>
          <w:bCs/>
          <w:sz w:val="32"/>
          <w:szCs w:val="32"/>
        </w:rPr>
      </w:r>
      <w:r>
        <w:rPr>
          <w:b/>
          <w:bCs/>
          <w:sz w:val="44"/>
          <w:szCs w:val="44"/>
        </w:rPr>
      </w:r>
      <w:r>
        <w:rPr>
          <w:sz w:val="24"/>
          <w:szCs w:val="24"/>
        </w:rPr>
        <w:t xml:space="preserve">Huomaa, että jokainen tili sallii vain yhden pelin pelaamisen kerrallaan. Siksi peliä ei pitäisi pelata useammalla kuin yhdellä laitteella tai usealla laitteella samalla laitteella. Tämä voi johtaa erilaisiin virheisiin. </w:t>
      </w:r>
    </w:p>
    <w:p>
      <w:r>
        <w:rPr>
          <w:b/>
          <w:bCs/>
          <w:sz w:val="44"/>
          <w:szCs w:val="44"/>
        </w:rPr>
      </w:r>
      <w:r>
        <w:rPr>
          <w:b/>
          <w:bCs/>
          <w:sz w:val="32"/>
          <w:szCs w:val="32"/>
        </w:rPr>
      </w:r>
      <w:r>
        <w:rPr>
          <w:b/>
          <w:bCs/>
          <w:sz w:val="44"/>
          <w:szCs w:val="44"/>
        </w:rPr>
      </w:r>
      <w:r>
        <w:rPr>
          <w:sz w:val="24"/>
          <w:szCs w:val="24"/>
        </w:rPr>
        <w:t xml:space="preserve">Parhaan pelikokemuksen saavuttamiseksi on suositeltavaa käyttää ohjelmiston uusinta versiota.</w:t>
      </w:r>
    </w:p>
    <w:p>
      <w:r>
        <w:rPr>
          <w:b/>
          <w:bCs/>
          <w:sz w:val="44"/>
          <w:szCs w:val="44"/>
        </w:rPr>
      </w:r>
      <w:r>
        <w:rPr>
          <w:b/>
          <w:bCs/>
          <w:sz w:val="32"/>
          <w:szCs w:val="32"/>
        </w:rPr>
        <w:t xml:space="preserve">Maksusäännöt toiminnossa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Feature Spin™:stä laukaistut Free Spins pelataan Feature Spin™-panosta vastaavalla peruspelipanoksella. Nähdäksesi vastaavan peruspelin panoksen avaa voittotaulukko Feature Spin™-tilassa.</w:t>
      </w:r>
    </w:p>
    <w:p>
      <w:r>
        <w:rPr>
          <w:b/>
          <w:bCs/>
          <w:sz w:val="44"/>
          <w:szCs w:val="44"/>
        </w:rPr>
      </w:r>
      <w:r>
        <w:rPr>
          <w:b/>
          <w:bCs/>
          <w:sz w:val="32"/>
          <w:szCs w:val="32"/>
        </w:rPr>
      </w:r>
      <w:r>
        <w:rPr>
          <w:b/>
          <w:bCs/>
          <w:sz w:val="44"/>
          <w:szCs w:val="44"/>
        </w:rPr>
      </w:r>
      <w:r>
        <w:rPr>
          <w:sz w:val="24"/>
          <w:szCs w:val="24"/>
        </w:rPr>
        <w:t xml:space="preserve">Free Spins voitot lisätään linjavoittoihin.</w:t>
      </w:r>
    </w:p>
    <w:p>
      <w:r>
        <w:rPr>
          <w:b/>
          <w:bCs/>
          <w:sz w:val="44"/>
          <w:szCs w:val="44"/>
        </w:rPr>
      </w:r>
      <w:r>
        <w:rPr>
          <w:b/>
          <w:bCs/>
          <w:sz w:val="32"/>
          <w:szCs w:val="32"/>
        </w:rPr>
        <w:t xml:space="preserve">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Mahdollistaa pelin pelaamisen automaattisesti ennalta määrätyn kierrosmäärän ajan valitulla panoksella. Autoplay -valikkoon pääsee "AUTO"-painikkeella. Valitse Autoplay kierrosten lukumäärä Total spins -kentässä.</w:t>
      </w:r>
    </w:p>
    <w:p>
      <w:r>
        <w:rPr>
          <w:b/>
          <w:bCs/>
          <w:sz w:val="44"/>
          <w:szCs w:val="44"/>
        </w:rPr>
      </w:r>
      <w:r>
        <w:rPr>
          <w:b/>
          <w:bCs/>
          <w:sz w:val="32"/>
          <w:szCs w:val="32"/>
        </w:rPr>
        <w:t xml:space="preserve">Autoplay rajoitukset</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Tappiolle asetettu raja-arvo - Autoplay pysähtyy viimeisellä pyöräytyksellä ennen tappiolle asetettuun raja-arvoon yltämistä. Autoplay tappiolle asetetun raja-arvon pitää olla kokonaispanostasi suurempi.</w:t>
      </w:r>
    </w:p>
    <w:p>
      <w:r>
        <w:rPr>
          <w:b/>
          <w:bCs/>
          <w:sz w:val="44"/>
          <w:szCs w:val="44"/>
        </w:rPr>
      </w:r>
      <w:r>
        <w:rPr>
          <w:b/>
          <w:bCs/>
          <w:sz w:val="32"/>
          <w:szCs w:val="32"/>
        </w:rPr>
      </w:r>
      <w:r>
        <w:rPr>
          <w:b/>
          <w:bCs/>
          <w:sz w:val="44"/>
          <w:szCs w:val="44"/>
        </w:rPr>
      </w:r>
      <w:r>
        <w:rPr>
          <w:sz w:val="24"/>
          <w:szCs w:val="24"/>
        </w:rPr>
        <w:t xml:space="preserve">Pysäytä voiton yläpuolella – Autoplay-toiminto pysähtyy, kun yhdistettyjen voittojen voittosumma saavutetaan asetettu summaraja.</w:t>
      </w:r>
    </w:p>
    <w:p>
      <w:r>
        <w:rPr>
          <w:b/>
          <w:bCs/>
          <w:sz w:val="44"/>
          <w:szCs w:val="44"/>
        </w:rPr>
      </w:r>
      <w:r>
        <w:rPr>
          <w:b/>
          <w:bCs/>
          <w:sz w:val="32"/>
          <w:szCs w:val="32"/>
        </w:rPr>
      </w:r>
      <w:r>
        <w:rPr>
          <w:b/>
          <w:bCs/>
          <w:sz w:val="44"/>
          <w:szCs w:val="44"/>
        </w:rPr>
      </w:r>
      <w:r>
        <w:rPr>
          <w:sz w:val="24"/>
          <w:szCs w:val="24"/>
        </w:rPr>
        <w:t xml:space="preserve">Pysäytä bonusominaisuus - Autoplay-toiminto pysähtyy, kun peli saavuttaa minkä tahansa kierroksen: Wild Re-spin -ominaisuus, Free Spins -ominaisuus ja Spectacular Link™ -ominaisuus.</w:t>
      </w:r>
    </w:p>
    <w:p>
      <w:r>
        <w:rPr>
          <w:b/>
          <w:bCs/>
          <w:sz w:val="44"/>
          <w:szCs w:val="44"/>
        </w:rPr>
      </w:r>
      <w:r>
        <w:rPr>
          <w:b/>
          <w:bCs/>
          <w:sz w:val="32"/>
          <w:szCs w:val="32"/>
        </w:rPr>
      </w:r>
      <w:r>
        <w:rPr>
          <w:b/>
          <w:bCs/>
          <w:sz w:val="44"/>
          <w:szCs w:val="44"/>
        </w:rPr>
      </w:r>
      <w:r>
        <w:rPr>
          <w:sz w:val="24"/>
          <w:szCs w:val="24"/>
        </w:rPr>
        <w:t xml:space="preserve">Kun raja-arvon ehdot täyttyvät Autoplay pysähtyy ja vastaava pop-up-viesti ilmestyy ruudun keskelle.</w:t>
      </w:r>
    </w:p>
    <w:p>
      <w:r>
        <w:rPr>
          <w:b/>
          <w:bCs/>
          <w:sz w:val="44"/>
          <w:szCs w:val="44"/>
        </w:rPr>
      </w:r>
      <w:r>
        <w:rPr>
          <w:b/>
          <w:bCs/>
          <w:sz w:val="32"/>
          <w:szCs w:val="32"/>
        </w:rPr>
      </w:r>
      <w:r>
        <w:rPr>
          <w:b/>
          <w:bCs/>
          <w:sz w:val="44"/>
          <w:szCs w:val="44"/>
        </w:rPr>
      </w:r>
      <w:r>
        <w:rPr>
          <w:sz w:val="24"/>
          <w:szCs w:val="24"/>
        </w:rPr>
        <w:t xml:space="preserve">Light The Lamp: Asiakas v0.0.25 (CGE v2.3.1.0), Palvelin v1.0.0.0</w:t>
      </w:r>
    </w:p>
    <w:p>
      <w:r>
        <w:rPr>
          <w:b/>
          <w:bCs/>
          <w:sz w:val="44"/>
          <w:szCs w:val="44"/>
        </w:rPr>
      </w:r>
      <w:r>
        <w:rPr>
          <w:b/>
          <w:bCs/>
          <w:sz w:val="32"/>
          <w:szCs w:val="32"/>
        </w:rPr>
        <w:t xml:space="preserve">Maksusäännöt</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Voittoyhdistelmät maksetaan kaikkein vasemmanpuoleisimmasta kelasta oikeanpuoleisimpaan kelaan.</w:t>
      </w:r>
    </w:p>
    <w:p>
      <w:r>
        <w:rPr>
          <w:b/>
          <w:bCs/>
          <w:sz w:val="44"/>
          <w:szCs w:val="44"/>
        </w:rPr>
      </w:r>
      <w:r>
        <w:rPr>
          <w:b/>
          <w:bCs/>
          <w:sz w:val="32"/>
          <w:szCs w:val="32"/>
        </w:rPr>
      </w:r>
      <w:r>
        <w:rPr>
          <w:b/>
          <w:bCs/>
          <w:sz w:val="44"/>
          <w:szCs w:val="44"/>
        </w:rPr>
      </w:r>
      <w:r>
        <w:rPr>
          <w:sz w:val="24"/>
          <w:szCs w:val="24"/>
        </w:rPr>
        <w:t xml:space="preserve">Voittoyhdistelmät ja maksut lasketaan pelin maksutaulukon mukaisesti, johon voit tutustua asetukset-näppäimen avulla.</w:t>
      </w:r>
    </w:p>
    <w:p>
      <w:r>
        <w:rPr>
          <w:b/>
          <w:bCs/>
          <w:sz w:val="44"/>
          <w:szCs w:val="44"/>
        </w:rPr>
      </w:r>
      <w:r>
        <w:rPr>
          <w:b/>
          <w:bCs/>
          <w:sz w:val="32"/>
          <w:szCs w:val="32"/>
        </w:rPr>
      </w:r>
      <w:r>
        <w:rPr>
          <w:b/>
          <w:bCs/>
          <w:sz w:val="44"/>
          <w:szCs w:val="44"/>
        </w:rPr>
      </w:r>
      <w:r>
        <w:rPr>
          <w:sz w:val="24"/>
          <w:szCs w:val="24"/>
        </w:rPr>
        <w:t xml:space="preserve">Kaikki palkinnot (paitsi scatters) maksetaan vain aktiivisilla voittolinjoilla.</w:t>
      </w:r>
    </w:p>
    <w:p>
      <w:r>
        <w:rPr>
          <w:b/>
          <w:bCs/>
          <w:sz w:val="44"/>
          <w:szCs w:val="44"/>
        </w:rPr>
      </w:r>
      <w:r>
        <w:rPr>
          <w:b/>
          <w:bCs/>
          <w:sz w:val="32"/>
          <w:szCs w:val="32"/>
        </w:rPr>
      </w:r>
      <w:r>
        <w:rPr>
          <w:b/>
          <w:bCs/>
          <w:sz w:val="44"/>
          <w:szCs w:val="44"/>
        </w:rPr>
      </w:r>
      <w:r>
        <w:rPr>
          <w:sz w:val="24"/>
          <w:szCs w:val="24"/>
        </w:rPr>
        <w:t xml:space="preserve">Suurin voitto maksetaan vain aktiivisella voittolinjalla.</w:t>
      </w:r>
    </w:p>
    <w:p>
      <w:r>
        <w:rPr>
          <w:b/>
          <w:bCs/>
          <w:sz w:val="44"/>
          <w:szCs w:val="44"/>
        </w:rPr>
      </w:r>
      <w:r>
        <w:rPr>
          <w:b/>
          <w:bCs/>
          <w:sz w:val="32"/>
          <w:szCs w:val="32"/>
        </w:rPr>
      </w:r>
      <w:r>
        <w:rPr>
          <w:b/>
          <w:bCs/>
          <w:sz w:val="44"/>
          <w:szCs w:val="44"/>
        </w:rPr>
      </w:r>
      <w:r>
        <w:rPr>
          <w:sz w:val="24"/>
          <w:szCs w:val="24"/>
        </w:rPr>
        <w:t xml:space="preserve">Toimintahäiriö nollaa kaikki maksut.</w:t>
      </w:r>
    </w:p>
    <w:p>
      <w:r>
        <w:rPr>
          <w:b/>
          <w:bCs/>
          <w:sz w:val="44"/>
          <w:szCs w:val="44"/>
        </w:rPr>
      </w:r>
      <w:r>
        <w:rPr>
          <w:b/>
          <w:bCs/>
          <w:sz w:val="32"/>
          <w:szCs w:val="32"/>
        </w:rPr>
      </w:r>
      <w:r>
        <w:rPr>
          <w:b/>
          <w:bCs/>
          <w:sz w:val="44"/>
          <w:szCs w:val="44"/>
        </w:rPr>
      </w:r>
      <w:r>
        <w:rPr>
          <w:sz w:val="24"/>
          <w:szCs w:val="24"/>
        </w:rPr>
        <w:t xml:space="preserve">Wilds-symbolit korvaavat kaikki voitot scatters-symboleita lukuunottamatta.</w:t>
      </w:r>
    </w:p>
    <w:p>
      <w:r>
        <w:rPr>
          <w:b/>
          <w:bCs/>
          <w:sz w:val="44"/>
          <w:szCs w:val="44"/>
        </w:rPr>
      </w:r>
      <w:r>
        <w:rPr>
          <w:b/>
          <w:bCs/>
          <w:sz w:val="32"/>
          <w:szCs w:val="32"/>
        </w:rPr>
      </w:r>
      <w:r>
        <w:rPr>
          <w:b/>
          <w:bCs/>
          <w:sz w:val="44"/>
          <w:szCs w:val="44"/>
        </w:rPr>
      </w:r>
      <w:r>
        <w:rPr>
          <w:sz w:val="24"/>
          <w:szCs w:val="24"/>
        </w:rPr>
        <w:t xml:space="preserve">Jos peliyhteys katkeaa tai pelissä tapahtuu toimintahäiriö ja aloitat pelin uudelleen, saldosi asettuu uudelleen siihen summaan, missä se oli ennen keskeytystä.</w:t>
      </w:r>
    </w:p>
    <w:p>
      <w:r>
        <w:rPr>
          <w:b/>
          <w:bCs/>
          <w:sz w:val="44"/>
          <w:szCs w:val="44"/>
        </w:rPr>
      </w:r>
      <w:r>
        <w:rPr>
          <w:b/>
          <w:bCs/>
          <w:sz w:val="32"/>
          <w:szCs w:val="32"/>
        </w:rPr>
      </w:r>
      <w:r>
        <w:rPr>
          <w:b/>
          <w:bCs/>
          <w:sz w:val="44"/>
          <w:szCs w:val="44"/>
        </w:rPr>
      </w:r>
      <w:r>
        <w:rPr>
          <w:sz w:val="24"/>
          <w:szCs w:val="24"/>
        </w:rPr>
        <w:t xml:space="preserve">Kaikki avoimet istunnot, joita pelaaja ei ole päättänyt, sekä näiden istuntojen mahdolliset tulevat tapahtumat lopetetaan enintään 90 päivän kuluttua ja vähintään 7 päivän kuluttua riippuen pelaajan asuinpaikasta.</w:t>
      </w:r>
    </w:p>
    <w:p>
      <w:r>
        <w:rPr>
          <w:b/>
          <w:bCs/>
          <w:sz w:val="44"/>
          <w:szCs w:val="44"/>
        </w:rPr>
      </w:r>
      <w:r>
        <w:rPr>
          <w:b/>
          <w:bCs/>
          <w:sz w:val="32"/>
          <w:szCs w:val="32"/>
        </w:rPr>
      </w:r>
      <w:r>
        <w:rPr>
          <w:b/>
          <w:bCs/>
          <w:sz w:val="44"/>
          <w:szCs w:val="44"/>
        </w:rPr>
      </w:r>
      <w:r>
        <w:rPr>
          <w:sz w:val="24"/>
          <w:szCs w:val="24"/>
        </w:rPr>
        <w:t xml:space="preserve">Huomaa, että jokainen tili sallii vain yhden pelin pelaamisen kerrallaan. Siksi peliä ei pitäisi pelata useammalla kuin yhdellä laitteella tai usealla laitteella samalla laitteella. Tämä voi johtaa erilaisiin virheisiin. </w:t>
      </w:r>
    </w:p>
    <w:p>
      <w:r>
        <w:rPr>
          <w:b/>
          <w:bCs/>
          <w:sz w:val="44"/>
          <w:szCs w:val="44"/>
        </w:rPr>
      </w:r>
      <w:r>
        <w:rPr>
          <w:b/>
          <w:bCs/>
          <w:sz w:val="32"/>
          <w:szCs w:val="32"/>
        </w:rPr>
      </w:r>
      <w:r>
        <w:rPr>
          <w:b/>
          <w:bCs/>
          <w:sz w:val="44"/>
          <w:szCs w:val="44"/>
        </w:rPr>
      </w:r>
      <w:r>
        <w:rPr>
          <w:sz w:val="24"/>
          <w:szCs w:val="24"/>
        </w:rPr>
        <w:t xml:space="preserve">Parhaan pelikokemuksen saavuttamiseksi on suositeltavaa käyttää ohjelmiston uusinta versiota.</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7"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7"/>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comments" Target="comments.xml"/><Relationship Id="rId4" Type="http://schemas.openxmlformats.org/officeDocument/2006/relationships/settings" Target="settings.xml"/></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E19DEE23B9884E92D82BCF69B845EF" ma:contentTypeVersion="16" ma:contentTypeDescription="Create a new document." ma:contentTypeScope="" ma:versionID="2e3db2b2b624480ce770736c84216628">
  <xsd:schema xmlns:xsd="http://www.w3.org/2001/XMLSchema" xmlns:xs="http://www.w3.org/2001/XMLSchema" xmlns:p="http://schemas.microsoft.com/office/2006/metadata/properties" xmlns:ns2="22f695c2-b2dc-4df9-87ae-ad0467d1da7b" xmlns:ns3="7a315ee5-8fd3-49be-9565-269b5c31e81a" targetNamespace="http://schemas.microsoft.com/office/2006/metadata/properties" ma:root="true" ma:fieldsID="2085a0bc19fcb90f5fa1e946361bad8f" ns2:_="" ns3:_="">
    <xsd:import namespace="22f695c2-b2dc-4df9-87ae-ad0467d1da7b"/>
    <xsd:import namespace="7a315ee5-8fd3-49be-9565-269b5c31e8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695c2-b2dc-4df9-87ae-ad0467d1da7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bc64df7-5fe1-4872-8e08-de13882521d5}" ma:internalName="TaxCatchAll" ma:showField="CatchAllData" ma:web="22f695c2-b2dc-4df9-87ae-ad0467d1da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315ee5-8fd3-49be-9565-269b5c31e8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1707f21-cf68-4afa-8119-95b081c47207"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315ee5-8fd3-49be-9565-269b5c31e81a">
      <Terms xmlns="http://schemas.microsoft.com/office/infopath/2007/PartnerControls"/>
    </lcf76f155ced4ddcb4097134ff3c332f>
    <TaxCatchAll xmlns="22f695c2-b2dc-4df9-87ae-ad0467d1da7b" xsi:nil="true"/>
  </documentManagement>
</p:properties>
</file>

<file path=customXml/itemProps1.xml><?xml version="1.0" encoding="utf-8"?>
<ds:datastoreItem xmlns:ds="http://schemas.openxmlformats.org/officeDocument/2006/customXml" ds:itemID="{081B141D-D8DE-4A67-B4F3-8A8828CD8350}"/>
</file>

<file path=customXml/itemProps2.xml><?xml version="1.0" encoding="utf-8"?>
<ds:datastoreItem xmlns:ds="http://schemas.openxmlformats.org/officeDocument/2006/customXml" ds:itemID="{24C32082-F401-40B3-8AC1-2CCF5BB2170A}"/>
</file>

<file path=customXml/itemProps3.xml><?xml version="1.0" encoding="utf-8"?>
<ds:datastoreItem xmlns:ds="http://schemas.openxmlformats.org/officeDocument/2006/customXml" ds:itemID="{D57E10E7-9062-457E-8ED4-04C0FEE2A6E8}"/>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2023-06-11T20:30:51Z</dcterms:created>
  <dcterms:modified xsi:type="dcterms:W3CDTF">2023-06-11T20:30:51Z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0x0101004DE19DEE23B9884E92D82BCF69B845EF</vt:lpwstr>
  </property>
</Properties>
</file>